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97"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Look w:val="04A0" w:firstRow="1" w:lastRow="0" w:firstColumn="1" w:lastColumn="0" w:noHBand="0" w:noVBand="1"/>
      </w:tblPr>
      <w:tblGrid>
        <w:gridCol w:w="4244"/>
        <w:gridCol w:w="4261"/>
      </w:tblGrid>
      <w:tr w:rsidR="001F15B2" w:rsidRPr="00087A05" w:rsidTr="001B05E0">
        <w:tc>
          <w:tcPr>
            <w:tcW w:w="4244" w:type="dxa"/>
            <w:tcBorders>
              <w:top w:val="single" w:sz="2" w:space="0" w:color="000001"/>
              <w:left w:val="single" w:sz="2" w:space="0" w:color="000001"/>
              <w:bottom w:val="single" w:sz="2" w:space="0" w:color="000001"/>
            </w:tcBorders>
            <w:shd w:val="clear" w:color="auto" w:fill="auto"/>
            <w:tcMar>
              <w:left w:w="39" w:type="dxa"/>
            </w:tcMar>
          </w:tcPr>
          <w:p w:rsidR="001F15B2" w:rsidRPr="00087A05" w:rsidRDefault="001B05E0">
            <w:pPr>
              <w:pStyle w:val="Taularenedukia"/>
              <w:jc w:val="center"/>
              <w:rPr>
                <w:rFonts w:ascii="Verdana" w:hAnsi="Verdana"/>
                <w:sz w:val="20"/>
                <w:szCs w:val="20"/>
              </w:rPr>
            </w:pPr>
            <w:r>
              <w:rPr>
                <w:rFonts w:ascii="Verdana" w:hAnsi="Verdana"/>
                <w:sz w:val="20"/>
                <w:szCs w:val="20"/>
              </w:rPr>
              <w:tab/>
            </w:r>
            <w:r w:rsidR="00EA1741" w:rsidRPr="00087A05">
              <w:rPr>
                <w:rFonts w:ascii="Verdana" w:hAnsi="Verdana"/>
                <w:b/>
                <w:bCs/>
                <w:sz w:val="20"/>
                <w:szCs w:val="20"/>
              </w:rPr>
              <w:t>93/2018 ALKATEAREN DEKRETUA</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1F15B2" w:rsidRPr="00087A05" w:rsidRDefault="00EA1741">
            <w:pPr>
              <w:pStyle w:val="Taularenedukia"/>
              <w:jc w:val="center"/>
              <w:rPr>
                <w:rFonts w:ascii="Verdana" w:hAnsi="Verdana"/>
                <w:sz w:val="20"/>
                <w:szCs w:val="20"/>
              </w:rPr>
            </w:pPr>
            <w:r w:rsidRPr="00087A05">
              <w:rPr>
                <w:rFonts w:ascii="Verdana" w:hAnsi="Verdana"/>
                <w:b/>
                <w:bCs/>
                <w:sz w:val="20"/>
                <w:szCs w:val="20"/>
              </w:rPr>
              <w:t>DECRETO DEL ALCALDE 93/2018</w:t>
            </w:r>
          </w:p>
        </w:tc>
      </w:tr>
    </w:tbl>
    <w:p w:rsidR="001F15B2" w:rsidRPr="00087A05" w:rsidRDefault="001F15B2">
      <w:pPr>
        <w:rPr>
          <w:rFonts w:ascii="Verdana" w:hAnsi="Verdana"/>
          <w:sz w:val="20"/>
          <w:szCs w:val="20"/>
        </w:rPr>
      </w:pPr>
    </w:p>
    <w:tbl>
      <w:tblPr>
        <w:tblStyle w:val="Tablaconcuadrcula"/>
        <w:tblW w:w="8504" w:type="dxa"/>
        <w:tblCellMar>
          <w:left w:w="153" w:type="dxa"/>
        </w:tblCellMar>
        <w:tblLook w:val="04A0" w:firstRow="1" w:lastRow="0" w:firstColumn="1" w:lastColumn="0" w:noHBand="0" w:noVBand="1"/>
      </w:tblPr>
      <w:tblGrid>
        <w:gridCol w:w="4253"/>
        <w:gridCol w:w="4251"/>
      </w:tblGrid>
      <w:tr w:rsidR="001F15B2" w:rsidRPr="00087A05">
        <w:tc>
          <w:tcPr>
            <w:tcW w:w="4252" w:type="dxa"/>
            <w:tcBorders>
              <w:top w:val="nil"/>
              <w:left w:val="nil"/>
              <w:bottom w:val="nil"/>
              <w:right w:val="nil"/>
            </w:tcBorders>
            <w:shd w:val="clear" w:color="auto" w:fill="auto"/>
          </w:tcPr>
          <w:p w:rsidR="006B6153" w:rsidRPr="002D421E" w:rsidRDefault="006B6153" w:rsidP="006B6153">
            <w:pPr>
              <w:pStyle w:val="Encabezado"/>
              <w:jc w:val="both"/>
              <w:rPr>
                <w:lang w:val="en-US"/>
              </w:rPr>
            </w:pPr>
            <w:proofErr w:type="spellStart"/>
            <w:r w:rsidRPr="002D421E">
              <w:rPr>
                <w:rFonts w:ascii="Verdana" w:hAnsi="Verdana"/>
                <w:sz w:val="20"/>
                <w:szCs w:val="20"/>
                <w:lang w:val="en-US"/>
              </w:rPr>
              <w:t>Udal</w:t>
            </w:r>
            <w:proofErr w:type="spellEnd"/>
            <w:r w:rsidRPr="002D421E">
              <w:rPr>
                <w:rFonts w:ascii="Verdana" w:hAnsi="Verdana"/>
                <w:sz w:val="20"/>
                <w:szCs w:val="20"/>
                <w:lang w:val="en-US"/>
              </w:rPr>
              <w:t xml:space="preserve"> </w:t>
            </w:r>
            <w:proofErr w:type="spellStart"/>
            <w:r w:rsidRPr="002D421E">
              <w:rPr>
                <w:rFonts w:ascii="Verdana" w:hAnsi="Verdana"/>
                <w:sz w:val="20"/>
                <w:szCs w:val="20"/>
                <w:lang w:val="en-US"/>
              </w:rPr>
              <w:t>honetako</w:t>
            </w:r>
            <w:proofErr w:type="spellEnd"/>
            <w:r w:rsidRPr="002D421E">
              <w:rPr>
                <w:rFonts w:ascii="Verdana" w:hAnsi="Verdana"/>
                <w:sz w:val="20"/>
                <w:szCs w:val="20"/>
                <w:lang w:val="en-US"/>
              </w:rPr>
              <w:t xml:space="preserve"> </w:t>
            </w:r>
            <w:proofErr w:type="spellStart"/>
            <w:r w:rsidRPr="002D421E">
              <w:rPr>
                <w:rFonts w:ascii="Verdana" w:hAnsi="Verdana"/>
                <w:sz w:val="20"/>
                <w:szCs w:val="20"/>
                <w:lang w:val="en-US"/>
              </w:rPr>
              <w:t>Alkate</w:t>
            </w:r>
            <w:proofErr w:type="spellEnd"/>
            <w:r w:rsidRPr="002D421E">
              <w:rPr>
                <w:rFonts w:ascii="Verdana" w:hAnsi="Verdana"/>
                <w:sz w:val="20"/>
                <w:szCs w:val="20"/>
                <w:lang w:val="en-US"/>
              </w:rPr>
              <w:t xml:space="preserve"> </w:t>
            </w:r>
            <w:proofErr w:type="spellStart"/>
            <w:r w:rsidRPr="002D421E">
              <w:rPr>
                <w:rFonts w:ascii="Verdana" w:hAnsi="Verdana"/>
                <w:sz w:val="20"/>
                <w:szCs w:val="20"/>
                <w:lang w:val="en-US"/>
              </w:rPr>
              <w:t>jaunak</w:t>
            </w:r>
            <w:proofErr w:type="spellEnd"/>
            <w:r w:rsidRPr="002D421E">
              <w:rPr>
                <w:rFonts w:ascii="Verdana" w:hAnsi="Verdana"/>
                <w:sz w:val="20"/>
                <w:szCs w:val="20"/>
                <w:lang w:val="en-US"/>
              </w:rPr>
              <w:t xml:space="preserve">, </w:t>
            </w:r>
            <w:r w:rsidRPr="00087A05">
              <w:rPr>
                <w:rFonts w:ascii="Verdana" w:eastAsia="Calibri" w:hAnsi="Verdana" w:cs="Verdana"/>
                <w:sz w:val="20"/>
                <w:szCs w:val="20"/>
              </w:rPr>
              <w:t>2018</w:t>
            </w:r>
            <w:r w:rsidRPr="00087A05">
              <w:rPr>
                <w:rFonts w:ascii="Verdana" w:hAnsi="Verdana" w:cs="Verdana"/>
                <w:sz w:val="20"/>
                <w:szCs w:val="20"/>
              </w:rPr>
              <w:t xml:space="preserve">ko </w:t>
            </w:r>
            <w:proofErr w:type="spellStart"/>
            <w:r w:rsidRPr="00087A05">
              <w:rPr>
                <w:rFonts w:ascii="Verdana" w:hAnsi="Verdana" w:cs="Verdana"/>
                <w:sz w:val="20"/>
                <w:szCs w:val="20"/>
              </w:rPr>
              <w:t>ekainaren</w:t>
            </w:r>
            <w:proofErr w:type="spellEnd"/>
            <w:r w:rsidRPr="00087A05">
              <w:rPr>
                <w:rFonts w:ascii="Verdana" w:hAnsi="Verdana" w:cs="Verdana"/>
                <w:sz w:val="20"/>
                <w:szCs w:val="20"/>
              </w:rPr>
              <w:t xml:space="preserve"> 8an</w:t>
            </w:r>
            <w:r w:rsidRPr="002D421E">
              <w:rPr>
                <w:rFonts w:ascii="Verdana" w:hAnsi="Verdana"/>
                <w:sz w:val="20"/>
                <w:szCs w:val="20"/>
                <w:lang w:val="en-US"/>
              </w:rPr>
              <w:t xml:space="preserve">, </w:t>
            </w:r>
            <w:proofErr w:type="spellStart"/>
            <w:r w:rsidRPr="002D421E">
              <w:rPr>
                <w:rFonts w:ascii="Verdana" w:hAnsi="Verdana"/>
                <w:sz w:val="20"/>
                <w:szCs w:val="20"/>
                <w:lang w:val="en-US"/>
              </w:rPr>
              <w:t>honako</w:t>
            </w:r>
            <w:proofErr w:type="spellEnd"/>
            <w:r w:rsidRPr="002D421E">
              <w:rPr>
                <w:rFonts w:ascii="Verdana" w:hAnsi="Verdana"/>
                <w:sz w:val="20"/>
                <w:szCs w:val="20"/>
                <w:lang w:val="en-US"/>
              </w:rPr>
              <w:t xml:space="preserve"> </w:t>
            </w:r>
            <w:r w:rsidRPr="002D421E">
              <w:rPr>
                <w:rFonts w:ascii="Verdana" w:hAnsi="Verdana"/>
                <w:b/>
                <w:sz w:val="20"/>
                <w:szCs w:val="20"/>
                <w:lang w:val="en-US"/>
              </w:rPr>
              <w:t>ERABAKIA</w:t>
            </w:r>
            <w:r w:rsidRPr="002D421E">
              <w:rPr>
                <w:rFonts w:ascii="Verdana" w:hAnsi="Verdana"/>
                <w:sz w:val="20"/>
                <w:szCs w:val="20"/>
                <w:lang w:val="en-US"/>
              </w:rPr>
              <w:t xml:space="preserve"> </w:t>
            </w:r>
            <w:proofErr w:type="spellStart"/>
            <w:r w:rsidRPr="002D421E">
              <w:rPr>
                <w:rFonts w:ascii="Verdana" w:hAnsi="Verdana"/>
                <w:sz w:val="20"/>
                <w:szCs w:val="20"/>
                <w:lang w:val="en-US"/>
              </w:rPr>
              <w:t>hartu</w:t>
            </w:r>
            <w:proofErr w:type="spellEnd"/>
            <w:r w:rsidRPr="002D421E">
              <w:rPr>
                <w:rFonts w:ascii="Verdana" w:hAnsi="Verdana"/>
                <w:sz w:val="20"/>
                <w:szCs w:val="20"/>
                <w:lang w:val="en-US"/>
              </w:rPr>
              <w:t xml:space="preserve"> </w:t>
            </w:r>
            <w:proofErr w:type="spellStart"/>
            <w:r w:rsidRPr="002D421E">
              <w:rPr>
                <w:rFonts w:ascii="Verdana" w:hAnsi="Verdana"/>
                <w:sz w:val="20"/>
                <w:szCs w:val="20"/>
                <w:lang w:val="en-US"/>
              </w:rPr>
              <w:t>zuen</w:t>
            </w:r>
            <w:proofErr w:type="spellEnd"/>
            <w:r w:rsidRPr="002D421E">
              <w:rPr>
                <w:rFonts w:ascii="Verdana" w:hAnsi="Verdana"/>
                <w:sz w:val="20"/>
                <w:szCs w:val="20"/>
                <w:lang w:val="en-US"/>
              </w:rPr>
              <w:t>:</w:t>
            </w:r>
          </w:p>
          <w:p w:rsidR="001F15B2" w:rsidRPr="00087A05" w:rsidRDefault="001F15B2">
            <w:pPr>
              <w:spacing w:after="0"/>
              <w:jc w:val="both"/>
              <w:rPr>
                <w:rFonts w:ascii="Verdana" w:hAnsi="Verdana" w:cs="Arial"/>
                <w:b/>
                <w:sz w:val="20"/>
                <w:szCs w:val="20"/>
                <w:lang w:val="eu-ES"/>
              </w:rPr>
            </w:pPr>
          </w:p>
          <w:p w:rsidR="001F15B2" w:rsidRPr="00087A05" w:rsidRDefault="001F15B2">
            <w:pPr>
              <w:spacing w:after="0"/>
              <w:jc w:val="both"/>
              <w:rPr>
                <w:rFonts w:ascii="Verdana" w:hAnsi="Verdana" w:cs="Arial"/>
                <w:b/>
                <w:i/>
                <w:sz w:val="20"/>
                <w:szCs w:val="20"/>
                <w:lang w:val="eu-ES"/>
              </w:rPr>
            </w:pPr>
          </w:p>
          <w:p w:rsidR="001F15B2" w:rsidRPr="00087A05" w:rsidRDefault="00EA1741">
            <w:pPr>
              <w:spacing w:after="0"/>
              <w:jc w:val="both"/>
              <w:rPr>
                <w:rFonts w:ascii="Verdana" w:hAnsi="Verdana" w:cs="Arial"/>
                <w:sz w:val="20"/>
                <w:szCs w:val="20"/>
                <w:lang w:val="eu-ES"/>
              </w:rPr>
            </w:pPr>
            <w:r w:rsidRPr="00087A05">
              <w:rPr>
                <w:rFonts w:ascii="Verdana" w:hAnsi="Verdana" w:cs="Arial"/>
                <w:b/>
                <w:sz w:val="20"/>
                <w:szCs w:val="20"/>
                <w:lang w:val="eu-ES"/>
              </w:rPr>
              <w:t>GASTUA ONARTZEKO EBAZPENA</w:t>
            </w:r>
          </w:p>
          <w:p w:rsidR="001F15B2" w:rsidRPr="00087A05" w:rsidRDefault="001F15B2">
            <w:pPr>
              <w:spacing w:after="0"/>
              <w:jc w:val="both"/>
              <w:rPr>
                <w:rFonts w:ascii="Verdana" w:hAnsi="Verdana" w:cs="Arial"/>
                <w:sz w:val="20"/>
                <w:szCs w:val="20"/>
                <w:lang w:val="eu-ES"/>
              </w:rPr>
            </w:pPr>
          </w:p>
          <w:p w:rsidR="001F15B2" w:rsidRPr="00087A05" w:rsidRDefault="00EA1741">
            <w:pPr>
              <w:spacing w:after="0"/>
              <w:jc w:val="both"/>
              <w:rPr>
                <w:rFonts w:ascii="Verdana" w:hAnsi="Verdana"/>
                <w:sz w:val="20"/>
                <w:szCs w:val="20"/>
              </w:rPr>
            </w:pPr>
            <w:r w:rsidRPr="00087A05">
              <w:rPr>
                <w:rFonts w:ascii="Verdana" w:hAnsi="Verdana" w:cs="Arial"/>
                <w:sz w:val="20"/>
                <w:szCs w:val="20"/>
                <w:lang w:val="eu-ES"/>
              </w:rPr>
              <w:t>Espedientea: 2018SCOU0007</w:t>
            </w:r>
          </w:p>
          <w:p w:rsidR="001F15B2" w:rsidRPr="00087A05" w:rsidRDefault="00EA1741">
            <w:pPr>
              <w:spacing w:after="0"/>
              <w:ind w:right="34"/>
              <w:jc w:val="both"/>
              <w:rPr>
                <w:rFonts w:ascii="Verdana" w:hAnsi="Verdana"/>
                <w:sz w:val="20"/>
                <w:szCs w:val="20"/>
              </w:rPr>
            </w:pPr>
            <w:r w:rsidRPr="00087A05">
              <w:rPr>
                <w:rFonts w:ascii="Verdana" w:hAnsi="Verdana" w:cs="Arial"/>
                <w:sz w:val="20"/>
                <w:szCs w:val="20"/>
                <w:lang w:val="eu-ES"/>
              </w:rPr>
              <w:t>Kontratazioaren xedea: Aldats pilotalekuaren terrazako sarbidea itxitzea.</w:t>
            </w:r>
          </w:p>
          <w:p w:rsidR="001F15B2" w:rsidRPr="00087A05" w:rsidRDefault="001F15B2">
            <w:pPr>
              <w:spacing w:after="0"/>
              <w:ind w:right="34"/>
              <w:jc w:val="both"/>
              <w:rPr>
                <w:rFonts w:ascii="Verdana" w:hAnsi="Verdana" w:cs="Arial"/>
                <w:sz w:val="20"/>
                <w:szCs w:val="20"/>
                <w:lang w:val="eu-ES"/>
              </w:rPr>
            </w:pPr>
          </w:p>
          <w:p w:rsidR="006B6153" w:rsidRDefault="006B6153">
            <w:pPr>
              <w:spacing w:after="0"/>
              <w:ind w:right="34"/>
              <w:jc w:val="both"/>
              <w:rPr>
                <w:rFonts w:ascii="Verdana" w:hAnsi="Verdana" w:cs="Arial"/>
                <w:sz w:val="20"/>
                <w:szCs w:val="20"/>
                <w:lang w:val="eu-ES"/>
              </w:rPr>
            </w:pPr>
          </w:p>
          <w:p w:rsidR="001F15B2" w:rsidRPr="00087A05" w:rsidRDefault="00EA1741">
            <w:pPr>
              <w:spacing w:after="0"/>
              <w:ind w:right="34"/>
              <w:jc w:val="both"/>
              <w:rPr>
                <w:rFonts w:ascii="Verdana" w:hAnsi="Verdana"/>
                <w:sz w:val="20"/>
                <w:szCs w:val="20"/>
              </w:rPr>
            </w:pPr>
            <w:r w:rsidRPr="00087A05">
              <w:rPr>
                <w:rFonts w:ascii="Verdana" w:hAnsi="Verdana" w:cs="Arial"/>
                <w:sz w:val="20"/>
                <w:szCs w:val="20"/>
                <w:lang w:val="eu-ES"/>
              </w:rPr>
              <w:t>Kontratu-mota: OBRAK</w:t>
            </w:r>
          </w:p>
          <w:p w:rsidR="001F15B2" w:rsidRPr="00087A05" w:rsidRDefault="001F15B2">
            <w:pPr>
              <w:spacing w:after="0"/>
              <w:rPr>
                <w:rFonts w:ascii="Verdana" w:hAnsi="Verdana"/>
                <w:i/>
                <w:sz w:val="20"/>
                <w:szCs w:val="20"/>
                <w:lang w:val="eu-ES"/>
              </w:rPr>
            </w:pPr>
          </w:p>
        </w:tc>
        <w:tc>
          <w:tcPr>
            <w:tcW w:w="4251" w:type="dxa"/>
            <w:tcBorders>
              <w:top w:val="nil"/>
              <w:left w:val="nil"/>
              <w:bottom w:val="nil"/>
              <w:right w:val="nil"/>
            </w:tcBorders>
            <w:shd w:val="clear" w:color="auto" w:fill="auto"/>
          </w:tcPr>
          <w:p w:rsidR="006B6153" w:rsidRDefault="006B6153" w:rsidP="006B6153">
            <w:pPr>
              <w:pStyle w:val="Encabezado"/>
              <w:jc w:val="both"/>
            </w:pPr>
            <w:r>
              <w:rPr>
                <w:rFonts w:ascii="Verdana" w:hAnsi="Verdana"/>
                <w:sz w:val="20"/>
                <w:szCs w:val="20"/>
              </w:rPr>
              <w:t xml:space="preserve">El alcalde de este ayuntamiento, el día </w:t>
            </w:r>
            <w:r>
              <w:rPr>
                <w:rFonts w:ascii="Verdana" w:hAnsi="Verdana"/>
                <w:sz w:val="20"/>
                <w:szCs w:val="20"/>
              </w:rPr>
              <w:t>8</w:t>
            </w:r>
            <w:r>
              <w:rPr>
                <w:rFonts w:ascii="Verdana" w:hAnsi="Verdana" w:cs="Arial"/>
                <w:sz w:val="20"/>
                <w:szCs w:val="20"/>
              </w:rPr>
              <w:t xml:space="preserve"> de </w:t>
            </w:r>
            <w:r>
              <w:rPr>
                <w:rFonts w:ascii="Verdana" w:hAnsi="Verdana" w:cs="Arial"/>
                <w:sz w:val="20"/>
                <w:szCs w:val="20"/>
              </w:rPr>
              <w:t>junio</w:t>
            </w:r>
            <w:r>
              <w:rPr>
                <w:rFonts w:ascii="Verdana" w:hAnsi="Verdana" w:cs="Arial"/>
                <w:sz w:val="20"/>
                <w:szCs w:val="20"/>
              </w:rPr>
              <w:t xml:space="preserve"> de 2018, adoptó la siguiente </w:t>
            </w:r>
            <w:r>
              <w:rPr>
                <w:rFonts w:ascii="Verdana" w:hAnsi="Verdana" w:cs="Arial"/>
                <w:b/>
                <w:sz w:val="20"/>
                <w:szCs w:val="20"/>
              </w:rPr>
              <w:t>RESOLUCIÓN</w:t>
            </w:r>
            <w:r>
              <w:rPr>
                <w:rFonts w:ascii="Verdana" w:hAnsi="Verdana" w:cs="Times New Roman"/>
                <w:b/>
                <w:sz w:val="20"/>
                <w:szCs w:val="20"/>
              </w:rPr>
              <w:t>:</w:t>
            </w:r>
          </w:p>
          <w:p w:rsidR="001F15B2" w:rsidRPr="00087A05" w:rsidRDefault="001F15B2">
            <w:pPr>
              <w:spacing w:after="0"/>
              <w:jc w:val="both"/>
              <w:rPr>
                <w:rFonts w:ascii="Verdana" w:hAnsi="Verdana" w:cs="Arial"/>
                <w:b/>
                <w:sz w:val="20"/>
                <w:szCs w:val="20"/>
              </w:rPr>
            </w:pPr>
          </w:p>
          <w:p w:rsidR="001F15B2" w:rsidRPr="00087A05" w:rsidRDefault="001F15B2">
            <w:pPr>
              <w:spacing w:after="0"/>
              <w:jc w:val="both"/>
              <w:rPr>
                <w:rFonts w:ascii="Verdana" w:hAnsi="Verdana" w:cs="Arial"/>
                <w:sz w:val="20"/>
                <w:szCs w:val="20"/>
              </w:rPr>
            </w:pPr>
          </w:p>
          <w:p w:rsidR="001F15B2" w:rsidRPr="00087A05" w:rsidRDefault="00EA1741">
            <w:pPr>
              <w:spacing w:after="0"/>
              <w:jc w:val="center"/>
              <w:rPr>
                <w:rFonts w:ascii="Verdana" w:hAnsi="Verdana"/>
                <w:sz w:val="20"/>
                <w:szCs w:val="20"/>
              </w:rPr>
            </w:pPr>
            <w:r w:rsidRPr="00087A05">
              <w:rPr>
                <w:rFonts w:ascii="Verdana" w:hAnsi="Verdana" w:cs="Arial"/>
                <w:b/>
                <w:sz w:val="20"/>
                <w:szCs w:val="20"/>
              </w:rPr>
              <w:t>APROBACIÓN DE GASTO</w:t>
            </w:r>
          </w:p>
          <w:p w:rsidR="001F15B2" w:rsidRPr="00087A05" w:rsidRDefault="001F15B2">
            <w:pPr>
              <w:spacing w:after="0"/>
              <w:jc w:val="both"/>
              <w:rPr>
                <w:rFonts w:ascii="Verdana" w:hAnsi="Verdana" w:cs="Arial"/>
                <w:b/>
                <w:sz w:val="20"/>
                <w:szCs w:val="20"/>
              </w:rPr>
            </w:pPr>
          </w:p>
          <w:p w:rsidR="001F15B2" w:rsidRPr="00087A05" w:rsidRDefault="00EA1741">
            <w:pPr>
              <w:spacing w:after="0"/>
              <w:jc w:val="both"/>
              <w:rPr>
                <w:rFonts w:ascii="Verdana" w:hAnsi="Verdana"/>
                <w:sz w:val="20"/>
                <w:szCs w:val="20"/>
              </w:rPr>
            </w:pPr>
            <w:r w:rsidRPr="00087A05">
              <w:rPr>
                <w:rFonts w:ascii="Verdana" w:hAnsi="Verdana" w:cs="Arial"/>
                <w:sz w:val="20"/>
                <w:szCs w:val="20"/>
              </w:rPr>
              <w:t xml:space="preserve">Expediente: </w:t>
            </w:r>
            <w:r w:rsidRPr="00087A05">
              <w:rPr>
                <w:rFonts w:ascii="Verdana" w:hAnsi="Verdana" w:cs="Arial"/>
                <w:sz w:val="20"/>
                <w:szCs w:val="20"/>
                <w:lang w:val="eu-ES"/>
              </w:rPr>
              <w:t>2018SCOU0007</w:t>
            </w:r>
          </w:p>
          <w:p w:rsidR="001F15B2" w:rsidRPr="00087A05" w:rsidRDefault="00EA1741">
            <w:pPr>
              <w:pStyle w:val="Default"/>
              <w:spacing w:line="276" w:lineRule="auto"/>
              <w:jc w:val="both"/>
              <w:rPr>
                <w:rFonts w:ascii="Verdana" w:hAnsi="Verdana"/>
                <w:sz w:val="20"/>
                <w:szCs w:val="20"/>
              </w:rPr>
            </w:pPr>
            <w:r w:rsidRPr="00087A05">
              <w:rPr>
                <w:rFonts w:ascii="Verdana" w:hAnsi="Verdana"/>
                <w:sz w:val="20"/>
                <w:szCs w:val="20"/>
              </w:rPr>
              <w:t xml:space="preserve">Objeto de la Contratación: Cerramiento del acceso a la terraza sobre el frontón </w:t>
            </w:r>
            <w:proofErr w:type="spellStart"/>
            <w:r w:rsidRPr="00087A05">
              <w:rPr>
                <w:rFonts w:ascii="Verdana" w:hAnsi="Verdana"/>
                <w:sz w:val="20"/>
                <w:szCs w:val="20"/>
              </w:rPr>
              <w:t>Aldats</w:t>
            </w:r>
            <w:proofErr w:type="spellEnd"/>
            <w:r w:rsidRPr="00087A05">
              <w:rPr>
                <w:rFonts w:ascii="Verdana" w:hAnsi="Verdana"/>
                <w:sz w:val="20"/>
                <w:szCs w:val="20"/>
              </w:rPr>
              <w:t>.</w:t>
            </w:r>
          </w:p>
          <w:p w:rsidR="001F15B2" w:rsidRPr="00087A05" w:rsidRDefault="001F15B2">
            <w:pPr>
              <w:pStyle w:val="Default"/>
              <w:spacing w:line="276" w:lineRule="auto"/>
              <w:jc w:val="both"/>
              <w:rPr>
                <w:rFonts w:ascii="Verdana" w:hAnsi="Verdana"/>
                <w:sz w:val="20"/>
                <w:szCs w:val="20"/>
              </w:rPr>
            </w:pPr>
          </w:p>
          <w:p w:rsidR="001F15B2" w:rsidRPr="00087A05" w:rsidRDefault="00EA1741">
            <w:pPr>
              <w:spacing w:after="0"/>
              <w:jc w:val="both"/>
              <w:rPr>
                <w:rFonts w:ascii="Verdana" w:hAnsi="Verdana"/>
                <w:sz w:val="20"/>
                <w:szCs w:val="20"/>
              </w:rPr>
            </w:pPr>
            <w:r w:rsidRPr="00087A05">
              <w:rPr>
                <w:rFonts w:ascii="Verdana" w:hAnsi="Verdana" w:cs="Arial"/>
                <w:sz w:val="20"/>
                <w:szCs w:val="20"/>
              </w:rPr>
              <w:t>Tipo de contrato: OBRAS</w:t>
            </w:r>
          </w:p>
          <w:p w:rsidR="001F15B2" w:rsidRPr="00087A05" w:rsidRDefault="001F15B2">
            <w:pPr>
              <w:spacing w:after="0"/>
              <w:rPr>
                <w:rFonts w:ascii="Verdana" w:hAnsi="Verdana"/>
                <w:sz w:val="20"/>
                <w:szCs w:val="20"/>
              </w:rPr>
            </w:pPr>
          </w:p>
        </w:tc>
      </w:tr>
    </w:tbl>
    <w:p w:rsidR="001F15B2" w:rsidRPr="00087A05" w:rsidRDefault="001F15B2">
      <w:pPr>
        <w:spacing w:after="0" w:line="240" w:lineRule="auto"/>
        <w:jc w:val="center"/>
        <w:rPr>
          <w:rFonts w:ascii="Verdana" w:hAnsi="Verdana" w:cs="Arial"/>
          <w:i/>
          <w:sz w:val="20"/>
          <w:szCs w:val="20"/>
        </w:rPr>
      </w:pPr>
    </w:p>
    <w:p w:rsidR="001F15B2" w:rsidRPr="00087A05" w:rsidRDefault="00EA1741">
      <w:pPr>
        <w:spacing w:after="0" w:line="240" w:lineRule="auto"/>
        <w:jc w:val="center"/>
        <w:rPr>
          <w:rFonts w:ascii="Verdana" w:hAnsi="Verdana"/>
          <w:sz w:val="20"/>
          <w:szCs w:val="20"/>
        </w:rPr>
      </w:pPr>
      <w:proofErr w:type="spellStart"/>
      <w:r w:rsidRPr="00087A05">
        <w:rPr>
          <w:rFonts w:ascii="Verdana" w:hAnsi="Verdana" w:cs="Arial"/>
          <w:sz w:val="20"/>
          <w:szCs w:val="20"/>
        </w:rPr>
        <w:t>Esleipenduna</w:t>
      </w:r>
      <w:proofErr w:type="spellEnd"/>
      <w:r w:rsidRPr="00087A05">
        <w:rPr>
          <w:rFonts w:ascii="Verdana" w:hAnsi="Verdana" w:cs="Arial"/>
          <w:sz w:val="20"/>
          <w:szCs w:val="20"/>
        </w:rPr>
        <w:t>/Adjudicatario: Talleres Luma</w:t>
      </w:r>
    </w:p>
    <w:p w:rsidR="001F15B2" w:rsidRPr="00087A05" w:rsidRDefault="00EA1741">
      <w:pPr>
        <w:spacing w:after="0" w:line="240" w:lineRule="auto"/>
        <w:jc w:val="center"/>
        <w:rPr>
          <w:rFonts w:ascii="Verdana" w:hAnsi="Verdana"/>
          <w:sz w:val="20"/>
          <w:szCs w:val="20"/>
        </w:rPr>
      </w:pPr>
      <w:r w:rsidRPr="00087A05">
        <w:rPr>
          <w:rFonts w:ascii="Verdana" w:hAnsi="Verdana" w:cs="Arial"/>
          <w:sz w:val="20"/>
          <w:szCs w:val="20"/>
        </w:rPr>
        <w:t>NAN/IFK - DNI/CIF: A20060521</w:t>
      </w:r>
    </w:p>
    <w:p w:rsidR="001F15B2" w:rsidRPr="00087A05" w:rsidRDefault="00EA1741">
      <w:pPr>
        <w:spacing w:after="0" w:line="240" w:lineRule="auto"/>
        <w:jc w:val="center"/>
        <w:rPr>
          <w:rFonts w:ascii="Verdana" w:hAnsi="Verdana"/>
          <w:sz w:val="20"/>
          <w:szCs w:val="20"/>
        </w:rPr>
      </w:pPr>
      <w:proofErr w:type="spellStart"/>
      <w:r w:rsidRPr="00087A05">
        <w:rPr>
          <w:rFonts w:ascii="Verdana" w:hAnsi="Verdana" w:cs="Arial"/>
          <w:sz w:val="20"/>
          <w:szCs w:val="20"/>
        </w:rPr>
        <w:t>Zenbatekoa</w:t>
      </w:r>
      <w:proofErr w:type="spellEnd"/>
      <w:r w:rsidRPr="00087A05">
        <w:rPr>
          <w:rFonts w:ascii="Verdana" w:hAnsi="Verdana" w:cs="Arial"/>
          <w:sz w:val="20"/>
          <w:szCs w:val="20"/>
        </w:rPr>
        <w:t xml:space="preserve"> BEZ </w:t>
      </w:r>
      <w:proofErr w:type="spellStart"/>
      <w:r w:rsidRPr="00087A05">
        <w:rPr>
          <w:rFonts w:ascii="Verdana" w:hAnsi="Verdana" w:cs="Arial"/>
          <w:sz w:val="20"/>
          <w:szCs w:val="20"/>
        </w:rPr>
        <w:t>gabe</w:t>
      </w:r>
      <w:proofErr w:type="spellEnd"/>
      <w:r w:rsidRPr="00087A05">
        <w:rPr>
          <w:rFonts w:ascii="Verdana" w:hAnsi="Verdana" w:cs="Arial"/>
          <w:sz w:val="20"/>
          <w:szCs w:val="20"/>
        </w:rPr>
        <w:t>/Importe sin IVA: 23.457,48€</w:t>
      </w:r>
    </w:p>
    <w:p w:rsidR="001F15B2" w:rsidRPr="00087A05" w:rsidRDefault="00EA1741">
      <w:pPr>
        <w:spacing w:after="0" w:line="240" w:lineRule="auto"/>
        <w:jc w:val="center"/>
        <w:rPr>
          <w:rFonts w:ascii="Verdana" w:hAnsi="Verdana"/>
          <w:sz w:val="20"/>
          <w:szCs w:val="20"/>
        </w:rPr>
      </w:pPr>
      <w:proofErr w:type="spellStart"/>
      <w:r w:rsidRPr="00087A05">
        <w:rPr>
          <w:rFonts w:ascii="Verdana" w:hAnsi="Verdana" w:cs="Arial"/>
          <w:sz w:val="20"/>
          <w:szCs w:val="20"/>
        </w:rPr>
        <w:t>BEZa</w:t>
      </w:r>
      <w:proofErr w:type="spellEnd"/>
      <w:r w:rsidRPr="00087A05">
        <w:rPr>
          <w:rFonts w:ascii="Verdana" w:hAnsi="Verdana" w:cs="Arial"/>
          <w:sz w:val="20"/>
          <w:szCs w:val="20"/>
        </w:rPr>
        <w:t>/Importe del IVA: 4.926,06</w:t>
      </w:r>
    </w:p>
    <w:p w:rsidR="001F15B2" w:rsidRPr="00087A05" w:rsidRDefault="00EA1741">
      <w:pPr>
        <w:spacing w:after="0" w:line="240" w:lineRule="auto"/>
        <w:jc w:val="center"/>
        <w:rPr>
          <w:rFonts w:ascii="Verdana" w:hAnsi="Verdana"/>
          <w:sz w:val="20"/>
          <w:szCs w:val="20"/>
        </w:rPr>
      </w:pPr>
      <w:proofErr w:type="spellStart"/>
      <w:r w:rsidRPr="00087A05">
        <w:rPr>
          <w:rFonts w:ascii="Verdana" w:hAnsi="Verdana"/>
          <w:sz w:val="20"/>
          <w:szCs w:val="20"/>
        </w:rPr>
        <w:t>Zenbatekoa</w:t>
      </w:r>
      <w:proofErr w:type="spellEnd"/>
      <w:r w:rsidRPr="00087A05">
        <w:rPr>
          <w:rFonts w:ascii="Verdana" w:hAnsi="Verdana"/>
          <w:sz w:val="20"/>
          <w:szCs w:val="20"/>
        </w:rPr>
        <w:t xml:space="preserve"> </w:t>
      </w:r>
      <w:proofErr w:type="spellStart"/>
      <w:r w:rsidRPr="00087A05">
        <w:rPr>
          <w:rFonts w:ascii="Verdana" w:hAnsi="Verdana"/>
          <w:sz w:val="20"/>
          <w:szCs w:val="20"/>
        </w:rPr>
        <w:t>guztira</w:t>
      </w:r>
      <w:proofErr w:type="spellEnd"/>
      <w:r w:rsidRPr="00087A05">
        <w:rPr>
          <w:rFonts w:ascii="Verdana" w:hAnsi="Verdana"/>
          <w:sz w:val="20"/>
          <w:szCs w:val="20"/>
        </w:rPr>
        <w:t xml:space="preserve">/ Importe con IVA: </w:t>
      </w:r>
      <w:r w:rsidRPr="00087A05">
        <w:rPr>
          <w:rFonts w:ascii="Verdana" w:hAnsi="Verdana" w:cs="Arial"/>
          <w:sz w:val="20"/>
          <w:szCs w:val="20"/>
        </w:rPr>
        <w:t>28.383,54€</w:t>
      </w:r>
    </w:p>
    <w:p w:rsidR="001F15B2" w:rsidRPr="00087A05" w:rsidRDefault="00EA1741">
      <w:pPr>
        <w:spacing w:after="0" w:line="240" w:lineRule="auto"/>
        <w:jc w:val="center"/>
        <w:rPr>
          <w:rFonts w:ascii="Verdana" w:hAnsi="Verdana"/>
          <w:sz w:val="20"/>
          <w:szCs w:val="20"/>
        </w:rPr>
      </w:pPr>
      <w:proofErr w:type="spellStart"/>
      <w:r w:rsidRPr="00087A05">
        <w:rPr>
          <w:rFonts w:ascii="Verdana" w:hAnsi="Verdana" w:cs="Arial"/>
          <w:sz w:val="20"/>
          <w:szCs w:val="20"/>
        </w:rPr>
        <w:t>Egiteko</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epea</w:t>
      </w:r>
      <w:proofErr w:type="spellEnd"/>
      <w:r w:rsidRPr="00087A05">
        <w:rPr>
          <w:rFonts w:ascii="Verdana" w:hAnsi="Verdana" w:cs="Arial"/>
          <w:sz w:val="20"/>
          <w:szCs w:val="20"/>
        </w:rPr>
        <w:t>/Plazo de ejecución: 2018/08/27- 2018/12/31</w:t>
      </w:r>
    </w:p>
    <w:p w:rsidR="001F15B2" w:rsidRPr="00087A05" w:rsidRDefault="001F15B2">
      <w:pPr>
        <w:spacing w:after="0" w:line="240" w:lineRule="auto"/>
        <w:jc w:val="center"/>
        <w:rPr>
          <w:rFonts w:ascii="Verdana" w:hAnsi="Verdana" w:cs="Arial"/>
          <w:sz w:val="20"/>
          <w:szCs w:val="20"/>
        </w:rPr>
      </w:pPr>
    </w:p>
    <w:tbl>
      <w:tblPr>
        <w:tblStyle w:val="Tablaconcuadrcula"/>
        <w:tblW w:w="8504" w:type="dxa"/>
        <w:tblCellMar>
          <w:left w:w="153" w:type="dxa"/>
        </w:tblCellMar>
        <w:tblLook w:val="04A0" w:firstRow="1" w:lastRow="0" w:firstColumn="1" w:lastColumn="0" w:noHBand="0" w:noVBand="1"/>
      </w:tblPr>
      <w:tblGrid>
        <w:gridCol w:w="4253"/>
        <w:gridCol w:w="4251"/>
      </w:tblGrid>
      <w:tr w:rsidR="001F15B2" w:rsidRPr="00087A05">
        <w:trPr>
          <w:trHeight w:val="900"/>
        </w:trPr>
        <w:tc>
          <w:tcPr>
            <w:tcW w:w="4252" w:type="dxa"/>
            <w:tcBorders>
              <w:top w:val="nil"/>
              <w:left w:val="nil"/>
              <w:bottom w:val="nil"/>
              <w:right w:val="nil"/>
            </w:tcBorders>
            <w:shd w:val="clear" w:color="auto" w:fill="auto"/>
          </w:tcPr>
          <w:p w:rsidR="001F15B2" w:rsidRPr="00087A05" w:rsidRDefault="00EA1741">
            <w:pPr>
              <w:pStyle w:val="Orri-oina"/>
              <w:spacing w:line="276" w:lineRule="auto"/>
              <w:jc w:val="both"/>
              <w:rPr>
                <w:rFonts w:ascii="Verdana" w:hAnsi="Verdana"/>
                <w:sz w:val="20"/>
                <w:szCs w:val="20"/>
              </w:rPr>
            </w:pPr>
            <w:proofErr w:type="spellStart"/>
            <w:r w:rsidRPr="00087A05">
              <w:rPr>
                <w:rFonts w:ascii="Verdana" w:eastAsia="Calibri" w:hAnsi="Verdana" w:cs="Verdana"/>
                <w:sz w:val="20"/>
                <w:szCs w:val="20"/>
              </w:rPr>
              <w:t>Ebazpen</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hau</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emateko</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eskuduntza</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alkateari</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dagokio</w:t>
            </w:r>
            <w:proofErr w:type="spellEnd"/>
            <w:r w:rsidRPr="00087A05">
              <w:rPr>
                <w:rFonts w:ascii="Verdana" w:eastAsia="Calibri" w:hAnsi="Verdana" w:cs="Verdana"/>
                <w:sz w:val="20"/>
                <w:szCs w:val="20"/>
              </w:rPr>
              <w:t xml:space="preserve">, 7/1985 </w:t>
            </w:r>
            <w:proofErr w:type="spellStart"/>
            <w:proofErr w:type="gramStart"/>
            <w:r w:rsidRPr="00087A05">
              <w:rPr>
                <w:rFonts w:ascii="Verdana" w:eastAsia="Calibri" w:hAnsi="Verdana" w:cs="Verdana"/>
                <w:sz w:val="20"/>
                <w:szCs w:val="20"/>
              </w:rPr>
              <w:t>Legeak</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apirlaren</w:t>
            </w:r>
            <w:proofErr w:type="spellEnd"/>
            <w:proofErr w:type="gramEnd"/>
            <w:r w:rsidRPr="00087A05">
              <w:rPr>
                <w:rFonts w:ascii="Verdana" w:eastAsia="Calibri" w:hAnsi="Verdana" w:cs="Verdana"/>
                <w:sz w:val="20"/>
                <w:szCs w:val="20"/>
              </w:rPr>
              <w:t xml:space="preserve"> 2koak, </w:t>
            </w:r>
            <w:proofErr w:type="spellStart"/>
            <w:r w:rsidRPr="00087A05">
              <w:rPr>
                <w:rFonts w:ascii="Verdana" w:eastAsia="Calibri" w:hAnsi="Verdana" w:cs="Verdana"/>
                <w:sz w:val="20"/>
                <w:szCs w:val="20"/>
              </w:rPr>
              <w:t>Udal</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erregimenaren</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oinarriak</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arautzen</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dituenak</w:t>
            </w:r>
            <w:proofErr w:type="spellEnd"/>
            <w:r w:rsidRPr="00087A05">
              <w:rPr>
                <w:rFonts w:ascii="Verdana" w:eastAsia="Calibri" w:hAnsi="Verdana" w:cs="Verdana"/>
                <w:sz w:val="20"/>
                <w:szCs w:val="20"/>
              </w:rPr>
              <w:t xml:space="preserve">  21.1  </w:t>
            </w:r>
            <w:proofErr w:type="spellStart"/>
            <w:r w:rsidRPr="00087A05">
              <w:rPr>
                <w:rFonts w:ascii="Verdana" w:eastAsia="Calibri" w:hAnsi="Verdana" w:cs="Verdana"/>
                <w:sz w:val="20"/>
                <w:szCs w:val="20"/>
              </w:rPr>
              <w:t>artikuluan</w:t>
            </w:r>
            <w:proofErr w:type="spellEnd"/>
            <w:r w:rsidRPr="00087A05">
              <w:rPr>
                <w:rFonts w:ascii="Verdana" w:eastAsia="Calibri" w:hAnsi="Verdana" w:cs="Verdana"/>
                <w:sz w:val="20"/>
                <w:szCs w:val="20"/>
              </w:rPr>
              <w:t xml:space="preserve"> eta 2568/1986  </w:t>
            </w:r>
            <w:proofErr w:type="spellStart"/>
            <w:r w:rsidRPr="00087A05">
              <w:rPr>
                <w:rFonts w:ascii="Verdana" w:eastAsia="Calibri" w:hAnsi="Verdana" w:cs="Verdana"/>
                <w:sz w:val="20"/>
                <w:szCs w:val="20"/>
              </w:rPr>
              <w:t>Errege</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Dekretuak</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Toki</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Entitateetako</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Antolakuntza</w:t>
            </w:r>
            <w:proofErr w:type="spellEnd"/>
            <w:r w:rsidRPr="00087A05">
              <w:rPr>
                <w:rFonts w:ascii="Verdana" w:eastAsia="Calibri" w:hAnsi="Verdana" w:cs="Verdana"/>
                <w:sz w:val="20"/>
                <w:szCs w:val="20"/>
              </w:rPr>
              <w:t xml:space="preserve"> , </w:t>
            </w:r>
            <w:proofErr w:type="spellStart"/>
            <w:r w:rsidRPr="00087A05">
              <w:rPr>
                <w:rFonts w:ascii="Verdana" w:eastAsia="Calibri" w:hAnsi="Verdana" w:cs="Verdana"/>
                <w:sz w:val="20"/>
                <w:szCs w:val="20"/>
              </w:rPr>
              <w:t>Funtzionamendu</w:t>
            </w:r>
            <w:proofErr w:type="spellEnd"/>
            <w:r w:rsidRPr="00087A05">
              <w:rPr>
                <w:rFonts w:ascii="Verdana" w:eastAsia="Calibri" w:hAnsi="Verdana" w:cs="Verdana"/>
                <w:sz w:val="20"/>
                <w:szCs w:val="20"/>
              </w:rPr>
              <w:t xml:space="preserve"> eta </w:t>
            </w:r>
            <w:proofErr w:type="spellStart"/>
            <w:r w:rsidRPr="00087A05">
              <w:rPr>
                <w:rFonts w:ascii="Verdana" w:eastAsia="Calibri" w:hAnsi="Verdana" w:cs="Verdana"/>
                <w:sz w:val="20"/>
                <w:szCs w:val="20"/>
              </w:rPr>
              <w:t>Erregimen</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Juridikoa</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arautzen</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dituen</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Erregelamendua</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onartzen</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duenak</w:t>
            </w:r>
            <w:proofErr w:type="spellEnd"/>
            <w:r w:rsidRPr="00087A05">
              <w:rPr>
                <w:rFonts w:ascii="Verdana" w:eastAsia="Calibri" w:hAnsi="Verdana" w:cs="Verdana"/>
                <w:sz w:val="20"/>
                <w:szCs w:val="20"/>
              </w:rPr>
              <w:t xml:space="preserve"> 41.11 </w:t>
            </w:r>
            <w:proofErr w:type="spellStart"/>
            <w:r w:rsidRPr="00087A05">
              <w:rPr>
                <w:rFonts w:ascii="Verdana" w:eastAsia="Calibri" w:hAnsi="Verdana" w:cs="Verdana"/>
                <w:sz w:val="20"/>
                <w:szCs w:val="20"/>
              </w:rPr>
              <w:t>artikuluan</w:t>
            </w:r>
            <w:proofErr w:type="spellEnd"/>
            <w:r w:rsidRPr="00087A05">
              <w:rPr>
                <w:rFonts w:ascii="Verdana" w:hAnsi="Verdana" w:cs="Verdana"/>
                <w:sz w:val="20"/>
                <w:szCs w:val="20"/>
              </w:rPr>
              <w:t xml:space="preserve"> </w:t>
            </w:r>
            <w:proofErr w:type="spellStart"/>
            <w:r w:rsidRPr="00087A05">
              <w:rPr>
                <w:rFonts w:ascii="Verdana" w:hAnsi="Verdana" w:cs="Verdana"/>
                <w:sz w:val="20"/>
                <w:szCs w:val="20"/>
              </w:rPr>
              <w:t>xedatutakoaren</w:t>
            </w:r>
            <w:proofErr w:type="spellEnd"/>
            <w:r w:rsidRPr="00087A05">
              <w:rPr>
                <w:rFonts w:ascii="Verdana" w:hAnsi="Verdana" w:cs="Verdana"/>
                <w:sz w:val="20"/>
                <w:szCs w:val="20"/>
              </w:rPr>
              <w:t xml:space="preserve"> </w:t>
            </w:r>
            <w:proofErr w:type="spellStart"/>
            <w:r w:rsidRPr="00087A05">
              <w:rPr>
                <w:rFonts w:ascii="Verdana" w:hAnsi="Verdana" w:cs="Verdana"/>
                <w:sz w:val="20"/>
                <w:szCs w:val="20"/>
              </w:rPr>
              <w:t>arabera</w:t>
            </w:r>
            <w:proofErr w:type="spellEnd"/>
            <w:r w:rsidRPr="00087A05">
              <w:rPr>
                <w:rFonts w:ascii="Verdana" w:eastAsia="Calibri" w:hAnsi="Verdana" w:cs="Verdana"/>
                <w:sz w:val="20"/>
                <w:szCs w:val="20"/>
              </w:rPr>
              <w:t>.</w:t>
            </w:r>
          </w:p>
          <w:p w:rsidR="001F15B2" w:rsidRPr="00087A05" w:rsidRDefault="00EA1741">
            <w:pPr>
              <w:spacing w:after="0"/>
              <w:jc w:val="both"/>
              <w:rPr>
                <w:rFonts w:ascii="Verdana" w:hAnsi="Verdana"/>
                <w:sz w:val="20"/>
                <w:szCs w:val="20"/>
              </w:rPr>
            </w:pPr>
            <w:proofErr w:type="spellStart"/>
            <w:r w:rsidRPr="00087A05">
              <w:rPr>
                <w:rFonts w:ascii="Verdana" w:hAnsi="Verdana"/>
                <w:sz w:val="20"/>
                <w:szCs w:val="20"/>
              </w:rPr>
              <w:t>Sektore</w:t>
            </w:r>
            <w:proofErr w:type="spellEnd"/>
            <w:r w:rsidRPr="00087A05">
              <w:rPr>
                <w:rFonts w:ascii="Verdana" w:hAnsi="Verdana"/>
                <w:sz w:val="20"/>
                <w:szCs w:val="20"/>
              </w:rPr>
              <w:t xml:space="preserve"> </w:t>
            </w:r>
            <w:proofErr w:type="spellStart"/>
            <w:r w:rsidRPr="00087A05">
              <w:rPr>
                <w:rFonts w:ascii="Verdana" w:hAnsi="Verdana"/>
                <w:sz w:val="20"/>
                <w:szCs w:val="20"/>
              </w:rPr>
              <w:t>Publikoko</w:t>
            </w:r>
            <w:proofErr w:type="spellEnd"/>
            <w:r w:rsidRPr="00087A05">
              <w:rPr>
                <w:rFonts w:ascii="Verdana" w:hAnsi="Verdana"/>
                <w:sz w:val="20"/>
                <w:szCs w:val="20"/>
              </w:rPr>
              <w:t xml:space="preserve"> 9/2017 </w:t>
            </w:r>
            <w:proofErr w:type="spellStart"/>
            <w:r w:rsidRPr="00087A05">
              <w:rPr>
                <w:rFonts w:ascii="Verdana" w:hAnsi="Verdana"/>
                <w:sz w:val="20"/>
                <w:szCs w:val="20"/>
              </w:rPr>
              <w:t>Legearen</w:t>
            </w:r>
            <w:proofErr w:type="spellEnd"/>
            <w:r w:rsidRPr="00087A05">
              <w:rPr>
                <w:rFonts w:ascii="Verdana" w:hAnsi="Verdana"/>
                <w:sz w:val="20"/>
                <w:szCs w:val="20"/>
              </w:rPr>
              <w:t xml:space="preserve"> 131.3, 29.8 eta 118. </w:t>
            </w:r>
            <w:proofErr w:type="spellStart"/>
            <w:proofErr w:type="gramStart"/>
            <w:r w:rsidRPr="00087A05">
              <w:rPr>
                <w:rFonts w:ascii="Verdana" w:hAnsi="Verdana"/>
                <w:sz w:val="20"/>
                <w:szCs w:val="20"/>
              </w:rPr>
              <w:t>artikuluetan</w:t>
            </w:r>
            <w:proofErr w:type="spellEnd"/>
            <w:proofErr w:type="gramEnd"/>
            <w:r w:rsidRPr="00087A05">
              <w:rPr>
                <w:rFonts w:ascii="Verdana" w:hAnsi="Verdana"/>
                <w:sz w:val="20"/>
                <w:szCs w:val="20"/>
              </w:rPr>
              <w:t xml:space="preserve"> </w:t>
            </w:r>
            <w:proofErr w:type="spellStart"/>
            <w:r w:rsidRPr="00087A05">
              <w:rPr>
                <w:rFonts w:ascii="Verdana" w:hAnsi="Verdana"/>
                <w:sz w:val="20"/>
                <w:szCs w:val="20"/>
              </w:rPr>
              <w:t>xedatutakoaren</w:t>
            </w:r>
            <w:proofErr w:type="spellEnd"/>
            <w:r w:rsidRPr="00087A05">
              <w:rPr>
                <w:rFonts w:ascii="Verdana" w:hAnsi="Verdana"/>
                <w:sz w:val="20"/>
                <w:szCs w:val="20"/>
              </w:rPr>
              <w:t xml:space="preserve"> </w:t>
            </w:r>
            <w:proofErr w:type="spellStart"/>
            <w:r w:rsidRPr="00087A05">
              <w:rPr>
                <w:rFonts w:ascii="Verdana" w:hAnsi="Verdana"/>
                <w:sz w:val="20"/>
                <w:szCs w:val="20"/>
              </w:rPr>
              <w:t>bat</w:t>
            </w:r>
            <w:proofErr w:type="spellEnd"/>
            <w:r w:rsidRPr="00087A05">
              <w:rPr>
                <w:rFonts w:ascii="Verdana" w:hAnsi="Verdana"/>
                <w:sz w:val="20"/>
                <w:szCs w:val="20"/>
              </w:rPr>
              <w:t xml:space="preserve">, </w:t>
            </w:r>
            <w:proofErr w:type="spellStart"/>
            <w:r w:rsidRPr="00087A05">
              <w:rPr>
                <w:rFonts w:ascii="Verdana" w:hAnsi="Verdana"/>
                <w:sz w:val="20"/>
                <w:szCs w:val="20"/>
              </w:rPr>
              <w:t>proposatzen</w:t>
            </w:r>
            <w:proofErr w:type="spellEnd"/>
            <w:r w:rsidRPr="00087A05">
              <w:rPr>
                <w:rFonts w:ascii="Verdana" w:hAnsi="Verdana"/>
                <w:sz w:val="20"/>
                <w:szCs w:val="20"/>
              </w:rPr>
              <w:t xml:space="preserve"> </w:t>
            </w:r>
            <w:proofErr w:type="spellStart"/>
            <w:r w:rsidRPr="00087A05">
              <w:rPr>
                <w:rFonts w:ascii="Verdana" w:hAnsi="Verdana"/>
                <w:sz w:val="20"/>
                <w:szCs w:val="20"/>
              </w:rPr>
              <w:t>diren</w:t>
            </w:r>
            <w:proofErr w:type="spellEnd"/>
            <w:r w:rsidRPr="00087A05">
              <w:rPr>
                <w:rFonts w:ascii="Verdana" w:hAnsi="Verdana"/>
                <w:sz w:val="20"/>
                <w:szCs w:val="20"/>
              </w:rPr>
              <w:t xml:space="preserve"> </w:t>
            </w:r>
            <w:proofErr w:type="spellStart"/>
            <w:r w:rsidRPr="00087A05">
              <w:rPr>
                <w:rFonts w:ascii="Verdana" w:hAnsi="Verdana"/>
                <w:sz w:val="20"/>
                <w:szCs w:val="20"/>
              </w:rPr>
              <w:t>lanen</w:t>
            </w:r>
            <w:proofErr w:type="spellEnd"/>
            <w:r w:rsidRPr="00087A05">
              <w:rPr>
                <w:rFonts w:ascii="Verdana" w:hAnsi="Verdana"/>
                <w:sz w:val="20"/>
                <w:szCs w:val="20"/>
              </w:rPr>
              <w:t xml:space="preserve"> </w:t>
            </w:r>
            <w:proofErr w:type="spellStart"/>
            <w:r w:rsidRPr="00087A05">
              <w:rPr>
                <w:rFonts w:ascii="Verdana" w:hAnsi="Verdana"/>
                <w:sz w:val="20"/>
                <w:szCs w:val="20"/>
              </w:rPr>
              <w:t>aurrekontuaren</w:t>
            </w:r>
            <w:proofErr w:type="spellEnd"/>
            <w:r w:rsidRPr="00087A05">
              <w:rPr>
                <w:rFonts w:ascii="Verdana" w:hAnsi="Verdana"/>
                <w:sz w:val="20"/>
                <w:szCs w:val="20"/>
              </w:rPr>
              <w:t xml:space="preserve"> </w:t>
            </w:r>
            <w:proofErr w:type="spellStart"/>
            <w:r w:rsidRPr="00087A05">
              <w:rPr>
                <w:rFonts w:ascii="Verdana" w:hAnsi="Verdana"/>
                <w:sz w:val="20"/>
                <w:szCs w:val="20"/>
              </w:rPr>
              <w:t>arabera</w:t>
            </w:r>
            <w:proofErr w:type="spellEnd"/>
            <w:r w:rsidRPr="00087A05">
              <w:rPr>
                <w:rFonts w:ascii="Verdana" w:hAnsi="Verdana"/>
                <w:sz w:val="20"/>
                <w:szCs w:val="20"/>
              </w:rPr>
              <w:t xml:space="preserve"> </w:t>
            </w:r>
            <w:proofErr w:type="spellStart"/>
            <w:r w:rsidRPr="00087A05">
              <w:rPr>
                <w:rFonts w:ascii="Verdana" w:hAnsi="Verdana"/>
                <w:sz w:val="20"/>
                <w:szCs w:val="20"/>
              </w:rPr>
              <w:t>kontratu</w:t>
            </w:r>
            <w:proofErr w:type="spellEnd"/>
            <w:r w:rsidRPr="00087A05">
              <w:rPr>
                <w:rFonts w:ascii="Verdana" w:hAnsi="Verdana"/>
                <w:sz w:val="20"/>
                <w:szCs w:val="20"/>
              </w:rPr>
              <w:t xml:space="preserve"> </w:t>
            </w:r>
            <w:proofErr w:type="spellStart"/>
            <w:r w:rsidRPr="00087A05">
              <w:rPr>
                <w:rFonts w:ascii="Verdana" w:hAnsi="Verdana"/>
                <w:sz w:val="20"/>
                <w:szCs w:val="20"/>
              </w:rPr>
              <w:t>txikitzat</w:t>
            </w:r>
            <w:proofErr w:type="spellEnd"/>
            <w:r w:rsidRPr="00087A05">
              <w:rPr>
                <w:rFonts w:ascii="Verdana" w:hAnsi="Verdana"/>
                <w:sz w:val="20"/>
                <w:szCs w:val="20"/>
              </w:rPr>
              <w:t xml:space="preserve"> </w:t>
            </w:r>
            <w:proofErr w:type="spellStart"/>
            <w:r w:rsidRPr="00087A05">
              <w:rPr>
                <w:rFonts w:ascii="Verdana" w:hAnsi="Verdana"/>
                <w:sz w:val="20"/>
                <w:szCs w:val="20"/>
              </w:rPr>
              <w:t>onartzen</w:t>
            </w:r>
            <w:proofErr w:type="spellEnd"/>
            <w:r w:rsidRPr="00087A05">
              <w:rPr>
                <w:rFonts w:ascii="Verdana" w:hAnsi="Verdana"/>
                <w:sz w:val="20"/>
                <w:szCs w:val="20"/>
              </w:rPr>
              <w:t xml:space="preserve"> da. </w:t>
            </w:r>
            <w:proofErr w:type="spellStart"/>
            <w:r w:rsidRPr="00087A05">
              <w:rPr>
                <w:rFonts w:ascii="Verdana" w:hAnsi="Verdana"/>
                <w:sz w:val="20"/>
                <w:szCs w:val="20"/>
              </w:rPr>
              <w:t>Beraz</w:t>
            </w:r>
            <w:proofErr w:type="spellEnd"/>
            <w:r w:rsidRPr="00087A05">
              <w:rPr>
                <w:rFonts w:ascii="Verdana" w:hAnsi="Verdana"/>
                <w:sz w:val="20"/>
                <w:szCs w:val="20"/>
              </w:rPr>
              <w:t xml:space="preserve">, </w:t>
            </w:r>
            <w:proofErr w:type="spellStart"/>
            <w:r w:rsidRPr="00087A05">
              <w:rPr>
                <w:rFonts w:ascii="Verdana" w:hAnsi="Verdana"/>
                <w:sz w:val="20"/>
                <w:szCs w:val="20"/>
              </w:rPr>
              <w:t>proposatutako</w:t>
            </w:r>
            <w:proofErr w:type="spellEnd"/>
            <w:r w:rsidRPr="00087A05">
              <w:rPr>
                <w:rFonts w:ascii="Verdana" w:hAnsi="Verdana"/>
                <w:sz w:val="20"/>
                <w:szCs w:val="20"/>
              </w:rPr>
              <w:t xml:space="preserve"> </w:t>
            </w:r>
            <w:proofErr w:type="spellStart"/>
            <w:r w:rsidRPr="00087A05">
              <w:rPr>
                <w:rFonts w:ascii="Verdana" w:hAnsi="Verdana"/>
                <w:sz w:val="20"/>
                <w:szCs w:val="20"/>
              </w:rPr>
              <w:t>lanek</w:t>
            </w:r>
            <w:proofErr w:type="spellEnd"/>
            <w:r w:rsidRPr="00087A05">
              <w:rPr>
                <w:rFonts w:ascii="Verdana" w:hAnsi="Verdana"/>
                <w:sz w:val="20"/>
                <w:szCs w:val="20"/>
              </w:rPr>
              <w:t xml:space="preserve"> </w:t>
            </w:r>
            <w:proofErr w:type="spellStart"/>
            <w:r w:rsidRPr="00087A05">
              <w:rPr>
                <w:rFonts w:ascii="Verdana" w:hAnsi="Verdana"/>
                <w:sz w:val="20"/>
                <w:szCs w:val="20"/>
              </w:rPr>
              <w:t>ezin</w:t>
            </w:r>
            <w:proofErr w:type="spellEnd"/>
            <w:r w:rsidRPr="00087A05">
              <w:rPr>
                <w:rFonts w:ascii="Verdana" w:hAnsi="Verdana"/>
                <w:sz w:val="20"/>
                <w:szCs w:val="20"/>
              </w:rPr>
              <w:t xml:space="preserve"> </w:t>
            </w:r>
            <w:proofErr w:type="spellStart"/>
            <w:r w:rsidRPr="00087A05">
              <w:rPr>
                <w:rFonts w:ascii="Verdana" w:hAnsi="Verdana"/>
                <w:sz w:val="20"/>
                <w:szCs w:val="20"/>
              </w:rPr>
              <w:t>izango</w:t>
            </w:r>
            <w:proofErr w:type="spellEnd"/>
            <w:r w:rsidRPr="00087A05">
              <w:rPr>
                <w:rFonts w:ascii="Verdana" w:hAnsi="Verdana"/>
                <w:sz w:val="20"/>
                <w:szCs w:val="20"/>
              </w:rPr>
              <w:t xml:space="preserve"> </w:t>
            </w:r>
            <w:proofErr w:type="spellStart"/>
            <w:r w:rsidRPr="00087A05">
              <w:rPr>
                <w:rFonts w:ascii="Verdana" w:hAnsi="Verdana"/>
                <w:sz w:val="20"/>
                <w:szCs w:val="20"/>
              </w:rPr>
              <w:t>dute</w:t>
            </w:r>
            <w:proofErr w:type="spellEnd"/>
            <w:r w:rsidRPr="00087A05">
              <w:rPr>
                <w:rFonts w:ascii="Verdana" w:hAnsi="Verdana"/>
                <w:sz w:val="20"/>
                <w:szCs w:val="20"/>
              </w:rPr>
              <w:t xml:space="preserve"> </w:t>
            </w:r>
            <w:proofErr w:type="spellStart"/>
            <w:r w:rsidRPr="00087A05">
              <w:rPr>
                <w:rFonts w:ascii="Verdana" w:hAnsi="Verdana"/>
                <w:sz w:val="20"/>
                <w:szCs w:val="20"/>
              </w:rPr>
              <w:t>urtebeteko</w:t>
            </w:r>
            <w:proofErr w:type="spellEnd"/>
            <w:r w:rsidRPr="00087A05">
              <w:rPr>
                <w:rFonts w:ascii="Verdana" w:hAnsi="Verdana"/>
                <w:sz w:val="20"/>
                <w:szCs w:val="20"/>
              </w:rPr>
              <w:t xml:space="preserve"> </w:t>
            </w:r>
            <w:proofErr w:type="spellStart"/>
            <w:r w:rsidRPr="00087A05">
              <w:rPr>
                <w:rFonts w:ascii="Verdana" w:hAnsi="Verdana"/>
                <w:sz w:val="20"/>
                <w:szCs w:val="20"/>
              </w:rPr>
              <w:t>epea</w:t>
            </w:r>
            <w:proofErr w:type="spellEnd"/>
            <w:r w:rsidRPr="00087A05">
              <w:rPr>
                <w:rFonts w:ascii="Verdana" w:hAnsi="Verdana"/>
                <w:sz w:val="20"/>
                <w:szCs w:val="20"/>
              </w:rPr>
              <w:t xml:space="preserve"> </w:t>
            </w:r>
            <w:proofErr w:type="spellStart"/>
            <w:r w:rsidRPr="00087A05">
              <w:rPr>
                <w:rFonts w:ascii="Verdana" w:hAnsi="Verdana"/>
                <w:sz w:val="20"/>
                <w:szCs w:val="20"/>
              </w:rPr>
              <w:t>gainditu</w:t>
            </w:r>
            <w:proofErr w:type="spellEnd"/>
            <w:r w:rsidRPr="00087A05">
              <w:rPr>
                <w:rFonts w:ascii="Verdana" w:hAnsi="Verdana"/>
                <w:sz w:val="20"/>
                <w:szCs w:val="20"/>
              </w:rPr>
              <w:t xml:space="preserve"> eta </w:t>
            </w:r>
            <w:proofErr w:type="spellStart"/>
            <w:r w:rsidRPr="00087A05">
              <w:rPr>
                <w:rFonts w:ascii="Verdana" w:hAnsi="Verdana"/>
                <w:sz w:val="20"/>
                <w:szCs w:val="20"/>
              </w:rPr>
              <w:t>ezin</w:t>
            </w:r>
            <w:proofErr w:type="spellEnd"/>
            <w:r w:rsidRPr="00087A05">
              <w:rPr>
                <w:rFonts w:ascii="Verdana" w:hAnsi="Verdana"/>
                <w:sz w:val="20"/>
                <w:szCs w:val="20"/>
              </w:rPr>
              <w:t xml:space="preserve"> </w:t>
            </w:r>
            <w:proofErr w:type="spellStart"/>
            <w:r w:rsidRPr="00087A05">
              <w:rPr>
                <w:rFonts w:ascii="Verdana" w:hAnsi="Verdana"/>
                <w:sz w:val="20"/>
                <w:szCs w:val="20"/>
              </w:rPr>
              <w:t>izango</w:t>
            </w:r>
            <w:proofErr w:type="spellEnd"/>
            <w:r w:rsidRPr="00087A05">
              <w:rPr>
                <w:rFonts w:ascii="Verdana" w:hAnsi="Verdana"/>
                <w:sz w:val="20"/>
                <w:szCs w:val="20"/>
              </w:rPr>
              <w:t xml:space="preserve"> da </w:t>
            </w:r>
            <w:proofErr w:type="spellStart"/>
            <w:r w:rsidRPr="00087A05">
              <w:rPr>
                <w:rFonts w:ascii="Verdana" w:hAnsi="Verdana"/>
                <w:sz w:val="20"/>
                <w:szCs w:val="20"/>
              </w:rPr>
              <w:t>kontratua</w:t>
            </w:r>
            <w:proofErr w:type="spellEnd"/>
            <w:r w:rsidRPr="00087A05">
              <w:rPr>
                <w:rFonts w:ascii="Verdana" w:hAnsi="Verdana"/>
                <w:sz w:val="20"/>
                <w:szCs w:val="20"/>
              </w:rPr>
              <w:t xml:space="preserve"> </w:t>
            </w:r>
            <w:proofErr w:type="spellStart"/>
            <w:r w:rsidRPr="00087A05">
              <w:rPr>
                <w:rFonts w:ascii="Verdana" w:hAnsi="Verdana"/>
                <w:sz w:val="20"/>
                <w:szCs w:val="20"/>
              </w:rPr>
              <w:t>luzatu</w:t>
            </w:r>
            <w:proofErr w:type="spellEnd"/>
            <w:r w:rsidRPr="00087A05">
              <w:rPr>
                <w:rFonts w:ascii="Verdana" w:hAnsi="Verdana"/>
                <w:sz w:val="20"/>
                <w:szCs w:val="20"/>
              </w:rPr>
              <w:t>.</w:t>
            </w:r>
          </w:p>
          <w:p w:rsidR="001F15B2" w:rsidRPr="00087A05" w:rsidRDefault="001F15B2">
            <w:pPr>
              <w:spacing w:after="0"/>
              <w:jc w:val="both"/>
              <w:rPr>
                <w:rFonts w:ascii="Verdana" w:hAnsi="Verdana" w:cs="Arial"/>
                <w:sz w:val="20"/>
                <w:szCs w:val="20"/>
              </w:rPr>
            </w:pPr>
          </w:p>
          <w:p w:rsidR="001F15B2" w:rsidRPr="00087A05" w:rsidRDefault="00EA1741">
            <w:pPr>
              <w:spacing w:after="0"/>
              <w:jc w:val="both"/>
              <w:rPr>
                <w:rFonts w:ascii="Verdana" w:hAnsi="Verdana"/>
                <w:sz w:val="20"/>
                <w:szCs w:val="20"/>
              </w:rPr>
            </w:pPr>
            <w:proofErr w:type="spellStart"/>
            <w:r w:rsidRPr="00087A05">
              <w:rPr>
                <w:rFonts w:ascii="Verdana" w:hAnsi="Verdana" w:cs="Arial"/>
                <w:sz w:val="20"/>
                <w:szCs w:val="20"/>
              </w:rPr>
              <w:t>Hori</w:t>
            </w:r>
            <w:proofErr w:type="spellEnd"/>
            <w:r w:rsidRPr="00087A05">
              <w:rPr>
                <w:rFonts w:ascii="Verdana" w:hAnsi="Verdana" w:cs="Arial"/>
                <w:sz w:val="20"/>
                <w:szCs w:val="20"/>
              </w:rPr>
              <w:t xml:space="preserve"> dela eta, </w:t>
            </w:r>
            <w:proofErr w:type="spellStart"/>
            <w:r w:rsidRPr="00087A05">
              <w:rPr>
                <w:rFonts w:ascii="Verdana" w:hAnsi="Verdana" w:cs="Arial"/>
                <w:sz w:val="20"/>
                <w:szCs w:val="20"/>
              </w:rPr>
              <w:t>behean</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sinatu</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duenak</w:t>
            </w:r>
            <w:proofErr w:type="spellEnd"/>
          </w:p>
          <w:p w:rsidR="001F15B2" w:rsidRPr="00087A05" w:rsidRDefault="001F15B2">
            <w:pPr>
              <w:spacing w:after="0"/>
              <w:jc w:val="both"/>
              <w:rPr>
                <w:rFonts w:ascii="Verdana" w:hAnsi="Verdana" w:cs="Arial"/>
                <w:sz w:val="20"/>
                <w:szCs w:val="20"/>
              </w:rPr>
            </w:pPr>
          </w:p>
          <w:p w:rsidR="001F15B2" w:rsidRPr="00087A05" w:rsidRDefault="00EA1741">
            <w:pPr>
              <w:spacing w:after="0"/>
              <w:jc w:val="center"/>
              <w:rPr>
                <w:rFonts w:ascii="Verdana" w:hAnsi="Verdana"/>
                <w:sz w:val="20"/>
                <w:szCs w:val="20"/>
              </w:rPr>
            </w:pPr>
            <w:r w:rsidRPr="00087A05">
              <w:rPr>
                <w:rFonts w:ascii="Verdana" w:hAnsi="Verdana" w:cs="Arial"/>
                <w:b/>
                <w:sz w:val="20"/>
                <w:szCs w:val="20"/>
              </w:rPr>
              <w:t>EBATZI DUT</w:t>
            </w:r>
          </w:p>
          <w:p w:rsidR="001F15B2" w:rsidRPr="00087A05" w:rsidRDefault="001F15B2">
            <w:pPr>
              <w:spacing w:after="0"/>
              <w:jc w:val="both"/>
              <w:rPr>
                <w:rFonts w:ascii="Verdana" w:hAnsi="Verdana" w:cs="Arial"/>
                <w:sz w:val="20"/>
                <w:szCs w:val="20"/>
              </w:rPr>
            </w:pPr>
          </w:p>
          <w:p w:rsidR="001F15B2" w:rsidRPr="00087A05" w:rsidRDefault="00EA1741">
            <w:pPr>
              <w:spacing w:after="0"/>
              <w:jc w:val="both"/>
              <w:rPr>
                <w:rFonts w:ascii="Verdana" w:hAnsi="Verdana"/>
                <w:sz w:val="20"/>
                <w:szCs w:val="20"/>
              </w:rPr>
            </w:pPr>
            <w:proofErr w:type="spellStart"/>
            <w:r w:rsidRPr="00087A05">
              <w:rPr>
                <w:rFonts w:ascii="Verdana" w:hAnsi="Verdana" w:cs="Arial"/>
                <w:sz w:val="20"/>
                <w:szCs w:val="20"/>
              </w:rPr>
              <w:t>Lehena</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Aipatutako</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enpresari</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kontratatzea</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goiburuan</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ageri</w:t>
            </w:r>
            <w:proofErr w:type="spellEnd"/>
            <w:r w:rsidRPr="00087A05">
              <w:rPr>
                <w:rFonts w:ascii="Verdana" w:hAnsi="Verdana" w:cs="Arial"/>
                <w:sz w:val="20"/>
                <w:szCs w:val="20"/>
              </w:rPr>
              <w:t xml:space="preserve"> den </w:t>
            </w:r>
            <w:proofErr w:type="spellStart"/>
            <w:r w:rsidRPr="00087A05">
              <w:rPr>
                <w:rFonts w:ascii="Verdana" w:hAnsi="Verdana" w:cs="Arial"/>
                <w:sz w:val="20"/>
                <w:szCs w:val="20"/>
              </w:rPr>
              <w:t>kontratuaren</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helburu</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diren</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lanak</w:t>
            </w:r>
            <w:proofErr w:type="spellEnd"/>
            <w:r w:rsidRPr="00087A05">
              <w:rPr>
                <w:rFonts w:ascii="Verdana" w:hAnsi="Verdana" w:cs="Arial"/>
                <w:sz w:val="20"/>
                <w:szCs w:val="20"/>
              </w:rPr>
              <w:t>.</w:t>
            </w:r>
          </w:p>
          <w:p w:rsidR="001F15B2" w:rsidRPr="00087A05" w:rsidRDefault="001F15B2">
            <w:pPr>
              <w:spacing w:after="0"/>
              <w:jc w:val="both"/>
              <w:rPr>
                <w:rFonts w:ascii="Verdana" w:hAnsi="Verdana" w:cs="Arial"/>
                <w:sz w:val="20"/>
                <w:szCs w:val="20"/>
              </w:rPr>
            </w:pPr>
          </w:p>
          <w:p w:rsidR="001F15B2" w:rsidRPr="00087A05" w:rsidRDefault="001F15B2">
            <w:pPr>
              <w:spacing w:after="0"/>
              <w:jc w:val="both"/>
              <w:rPr>
                <w:rFonts w:ascii="Verdana" w:hAnsi="Verdana" w:cs="Arial"/>
                <w:sz w:val="20"/>
                <w:szCs w:val="20"/>
              </w:rPr>
            </w:pPr>
          </w:p>
          <w:p w:rsidR="001F15B2" w:rsidRPr="00087A05" w:rsidRDefault="00EA1741">
            <w:pPr>
              <w:spacing w:after="0"/>
              <w:jc w:val="both"/>
              <w:rPr>
                <w:rFonts w:ascii="Verdana" w:hAnsi="Verdana"/>
                <w:sz w:val="20"/>
                <w:szCs w:val="20"/>
              </w:rPr>
            </w:pPr>
            <w:proofErr w:type="spellStart"/>
            <w:r w:rsidRPr="00087A05">
              <w:rPr>
                <w:rFonts w:ascii="Verdana" w:hAnsi="Verdana" w:cs="Arial"/>
                <w:sz w:val="20"/>
                <w:szCs w:val="20"/>
              </w:rPr>
              <w:t>Bigarrena</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Aipatzen</w:t>
            </w:r>
            <w:proofErr w:type="spellEnd"/>
            <w:r w:rsidRPr="00087A05">
              <w:rPr>
                <w:rFonts w:ascii="Verdana" w:hAnsi="Verdana" w:cs="Arial"/>
                <w:sz w:val="20"/>
                <w:szCs w:val="20"/>
              </w:rPr>
              <w:t xml:space="preserve"> den </w:t>
            </w:r>
            <w:proofErr w:type="spellStart"/>
            <w:r w:rsidRPr="00087A05">
              <w:rPr>
                <w:rFonts w:ascii="Verdana" w:hAnsi="Verdana" w:cs="Arial"/>
                <w:sz w:val="20"/>
                <w:szCs w:val="20"/>
              </w:rPr>
              <w:t>gastua</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baimentzea</w:t>
            </w:r>
            <w:proofErr w:type="spellEnd"/>
            <w:r w:rsidRPr="00087A05">
              <w:rPr>
                <w:rFonts w:ascii="Verdana" w:hAnsi="Verdana" w:cs="Arial"/>
                <w:sz w:val="20"/>
                <w:szCs w:val="20"/>
              </w:rPr>
              <w:t xml:space="preserve"> eta </w:t>
            </w:r>
            <w:proofErr w:type="spellStart"/>
            <w:r w:rsidRPr="00087A05">
              <w:rPr>
                <w:rFonts w:ascii="Verdana" w:hAnsi="Verdana" w:cs="Arial"/>
                <w:sz w:val="20"/>
                <w:szCs w:val="20"/>
              </w:rPr>
              <w:t>aurrekontu</w:t>
            </w:r>
            <w:proofErr w:type="spellEnd"/>
            <w:r w:rsidRPr="00087A05">
              <w:rPr>
                <w:rFonts w:ascii="Verdana" w:hAnsi="Verdana" w:cs="Arial"/>
                <w:sz w:val="20"/>
                <w:szCs w:val="20"/>
              </w:rPr>
              <w:t xml:space="preserve">-partida </w:t>
            </w:r>
            <w:proofErr w:type="spellStart"/>
            <w:r w:rsidRPr="00087A05">
              <w:rPr>
                <w:rFonts w:ascii="Verdana" w:hAnsi="Verdana" w:cs="Arial"/>
                <w:sz w:val="20"/>
                <w:szCs w:val="20"/>
              </w:rPr>
              <w:t>honen</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kontura</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erabiltzea</w:t>
            </w:r>
            <w:proofErr w:type="spellEnd"/>
            <w:r w:rsidRPr="00087A05">
              <w:rPr>
                <w:rFonts w:ascii="Verdana" w:hAnsi="Verdana" w:cs="Arial"/>
                <w:sz w:val="20"/>
                <w:szCs w:val="20"/>
              </w:rPr>
              <w:t>:</w:t>
            </w:r>
          </w:p>
          <w:p w:rsidR="001F15B2" w:rsidRPr="00087A05" w:rsidRDefault="001F15B2">
            <w:pPr>
              <w:spacing w:after="0"/>
              <w:jc w:val="both"/>
              <w:rPr>
                <w:rFonts w:ascii="Verdana" w:hAnsi="Verdana" w:cs="Arial"/>
                <w:sz w:val="20"/>
                <w:szCs w:val="20"/>
              </w:rPr>
            </w:pPr>
          </w:p>
          <w:p w:rsidR="001F15B2" w:rsidRPr="00087A05" w:rsidRDefault="00EA1741">
            <w:pPr>
              <w:pStyle w:val="Prrafodelista"/>
              <w:spacing w:after="0"/>
              <w:ind w:left="35"/>
              <w:jc w:val="center"/>
              <w:rPr>
                <w:rFonts w:ascii="Verdana" w:hAnsi="Verdana"/>
                <w:sz w:val="20"/>
                <w:szCs w:val="20"/>
              </w:rPr>
            </w:pPr>
            <w:r w:rsidRPr="00087A05">
              <w:rPr>
                <w:rFonts w:ascii="Verdana" w:hAnsi="Verdana" w:cs="Arial"/>
                <w:sz w:val="20"/>
                <w:szCs w:val="20"/>
              </w:rPr>
              <w:t>1 0600 642 150 00 01 2018</w:t>
            </w:r>
          </w:p>
          <w:p w:rsidR="001F15B2" w:rsidRPr="00087A05" w:rsidRDefault="001F15B2">
            <w:pPr>
              <w:spacing w:after="0"/>
              <w:jc w:val="center"/>
              <w:rPr>
                <w:rFonts w:ascii="Verdana" w:hAnsi="Verdana"/>
                <w:sz w:val="20"/>
                <w:szCs w:val="20"/>
              </w:rPr>
            </w:pPr>
          </w:p>
          <w:p w:rsidR="001F15B2" w:rsidRPr="00087A05" w:rsidRDefault="00EA1741">
            <w:pPr>
              <w:spacing w:after="0"/>
              <w:jc w:val="both"/>
              <w:rPr>
                <w:rFonts w:ascii="Verdana" w:hAnsi="Verdana"/>
                <w:sz w:val="20"/>
                <w:szCs w:val="20"/>
              </w:rPr>
            </w:pPr>
            <w:proofErr w:type="spellStart"/>
            <w:r w:rsidRPr="00087A05">
              <w:rPr>
                <w:rFonts w:ascii="Verdana" w:eastAsia="Calibri" w:hAnsi="Verdana" w:cs="Verdana"/>
                <w:sz w:val="20"/>
                <w:szCs w:val="20"/>
              </w:rPr>
              <w:t>Hirugarrena</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Interesatuari</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ebazpen</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hau</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legeak</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agindu</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bezala</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jakinarazi</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dakiola</w:t>
            </w:r>
            <w:proofErr w:type="spellEnd"/>
            <w:r w:rsidRPr="00087A05">
              <w:rPr>
                <w:rFonts w:ascii="Verdana" w:eastAsia="Calibri" w:hAnsi="Verdana" w:cs="Verdana"/>
                <w:sz w:val="20"/>
                <w:szCs w:val="20"/>
              </w:rPr>
              <w:t xml:space="preserve"> </w:t>
            </w:r>
            <w:proofErr w:type="spellStart"/>
            <w:r w:rsidRPr="00087A05">
              <w:rPr>
                <w:rFonts w:ascii="Verdana" w:eastAsia="Calibri" w:hAnsi="Verdana" w:cs="Verdana"/>
                <w:sz w:val="20"/>
                <w:szCs w:val="20"/>
              </w:rPr>
              <w:t>agintzea</w:t>
            </w:r>
            <w:proofErr w:type="spellEnd"/>
            <w:r w:rsidRPr="00087A05">
              <w:rPr>
                <w:rFonts w:ascii="Verdana" w:eastAsia="Calibri" w:hAnsi="Verdana" w:cs="Verdana"/>
                <w:sz w:val="20"/>
                <w:szCs w:val="20"/>
              </w:rPr>
              <w:t>.</w:t>
            </w:r>
          </w:p>
          <w:p w:rsidR="001F15B2" w:rsidRPr="00087A05" w:rsidRDefault="001F15B2">
            <w:pPr>
              <w:spacing w:after="0"/>
              <w:jc w:val="both"/>
              <w:rPr>
                <w:rFonts w:ascii="Verdana" w:hAnsi="Verdana" w:cs="Verdana"/>
                <w:sz w:val="20"/>
                <w:szCs w:val="20"/>
              </w:rPr>
            </w:pPr>
          </w:p>
          <w:p w:rsidR="001F15B2" w:rsidRPr="00087A05" w:rsidRDefault="00EA1741">
            <w:pPr>
              <w:spacing w:after="0"/>
              <w:jc w:val="both"/>
              <w:rPr>
                <w:rFonts w:ascii="Verdana" w:hAnsi="Verdana"/>
                <w:sz w:val="20"/>
                <w:szCs w:val="20"/>
                <w:lang w:val="eu"/>
              </w:rPr>
            </w:pPr>
            <w:r w:rsidRPr="00087A05">
              <w:rPr>
                <w:rFonts w:ascii="Verdana" w:eastAsia="Calibri" w:hAnsi="Verdana" w:cs="Arial"/>
                <w:sz w:val="20"/>
                <w:szCs w:val="20"/>
                <w:lang w:val="eu"/>
              </w:rPr>
              <w:t>Ebazpen hau behin betikoa da eta amaiera ematen dio administrazio-bideari. Interesa dutenek horren aurka zuzenean administrazioarekiko auzi-errekurtsoa aurkeztu ahal izango dute administrazioarekiko auzien Donostiako epaitegian, ebazpena argitaratu eta bi hilabeteko epean. Hala ere, aurrez interesdunak aukerako berraztertzeko errekurtsoa aurkez dezake egintza eman duen organoaren aurrean, jakinarazpena jaso eta hurrengo egunetik hasita hilabeteko epean. Horrez gain, beharrezkoa iruditzen zaion beste edozein errekurtso ere aurkez dezake.</w:t>
            </w:r>
          </w:p>
          <w:p w:rsidR="001F15B2" w:rsidRPr="00087A05" w:rsidRDefault="001F15B2">
            <w:pPr>
              <w:spacing w:after="0"/>
              <w:jc w:val="both"/>
              <w:rPr>
                <w:rFonts w:ascii="Verdana" w:eastAsia="Calibri" w:hAnsi="Verdana" w:cs="Arial"/>
                <w:sz w:val="20"/>
                <w:szCs w:val="20"/>
                <w:lang w:val="eu"/>
              </w:rPr>
            </w:pPr>
          </w:p>
          <w:p w:rsidR="001F15B2" w:rsidRPr="00087A05" w:rsidRDefault="001F15B2">
            <w:pPr>
              <w:spacing w:after="0"/>
              <w:jc w:val="both"/>
              <w:rPr>
                <w:rFonts w:ascii="Verdana" w:eastAsia="Calibri" w:hAnsi="Verdana" w:cs="Arial"/>
                <w:sz w:val="20"/>
                <w:szCs w:val="20"/>
                <w:lang w:val="eu"/>
              </w:rPr>
            </w:pPr>
          </w:p>
          <w:p w:rsidR="001B05E0" w:rsidRPr="006B6153" w:rsidRDefault="001B05E0">
            <w:pPr>
              <w:spacing w:after="0"/>
              <w:jc w:val="both"/>
              <w:rPr>
                <w:rFonts w:ascii="Verdana" w:hAnsi="Verdana" w:cs="Arial"/>
                <w:sz w:val="20"/>
                <w:szCs w:val="20"/>
                <w:lang w:val="eu"/>
              </w:rPr>
            </w:pPr>
          </w:p>
          <w:p w:rsidR="001F15B2" w:rsidRPr="00087A05" w:rsidRDefault="00EA1741">
            <w:pPr>
              <w:spacing w:after="0"/>
              <w:jc w:val="both"/>
              <w:rPr>
                <w:rFonts w:ascii="Verdana" w:hAnsi="Verdana"/>
                <w:sz w:val="20"/>
                <w:szCs w:val="20"/>
              </w:rPr>
            </w:pPr>
            <w:r w:rsidRPr="00087A05">
              <w:rPr>
                <w:rFonts w:ascii="Verdana" w:hAnsi="Verdana" w:cs="Arial"/>
                <w:sz w:val="20"/>
                <w:szCs w:val="20"/>
              </w:rPr>
              <w:t>Deban,</w:t>
            </w:r>
            <w:r w:rsidRPr="00087A05">
              <w:rPr>
                <w:rFonts w:ascii="Verdana" w:hAnsi="Verdana" w:cs="Verdana"/>
                <w:sz w:val="20"/>
                <w:szCs w:val="20"/>
              </w:rPr>
              <w:t xml:space="preserve"> </w:t>
            </w:r>
            <w:r w:rsidRPr="00087A05">
              <w:rPr>
                <w:rFonts w:ascii="Verdana" w:eastAsia="Calibri" w:hAnsi="Verdana" w:cs="Verdana"/>
                <w:sz w:val="20"/>
                <w:szCs w:val="20"/>
              </w:rPr>
              <w:t>2018</w:t>
            </w:r>
            <w:r w:rsidRPr="00087A05">
              <w:rPr>
                <w:rFonts w:ascii="Verdana" w:hAnsi="Verdana" w:cs="Verdana"/>
                <w:sz w:val="20"/>
                <w:szCs w:val="20"/>
              </w:rPr>
              <w:t xml:space="preserve">ko </w:t>
            </w:r>
            <w:proofErr w:type="spellStart"/>
            <w:r w:rsidRPr="00087A05">
              <w:rPr>
                <w:rFonts w:ascii="Verdana" w:hAnsi="Verdana" w:cs="Verdana"/>
                <w:sz w:val="20"/>
                <w:szCs w:val="20"/>
              </w:rPr>
              <w:t>ekainaren</w:t>
            </w:r>
            <w:proofErr w:type="spellEnd"/>
            <w:r w:rsidRPr="00087A05">
              <w:rPr>
                <w:rFonts w:ascii="Verdana" w:hAnsi="Verdana" w:cs="Verdana"/>
                <w:sz w:val="20"/>
                <w:szCs w:val="20"/>
              </w:rPr>
              <w:t xml:space="preserve"> 8an</w:t>
            </w:r>
          </w:p>
        </w:tc>
        <w:tc>
          <w:tcPr>
            <w:tcW w:w="4251" w:type="dxa"/>
            <w:tcBorders>
              <w:top w:val="nil"/>
              <w:left w:val="nil"/>
              <w:bottom w:val="nil"/>
              <w:right w:val="nil"/>
            </w:tcBorders>
            <w:shd w:val="clear" w:color="auto" w:fill="auto"/>
          </w:tcPr>
          <w:p w:rsidR="001F15B2" w:rsidRPr="00087A05" w:rsidRDefault="00EA1741">
            <w:pPr>
              <w:spacing w:after="0"/>
              <w:jc w:val="both"/>
              <w:rPr>
                <w:rFonts w:ascii="Verdana" w:hAnsi="Verdana"/>
                <w:sz w:val="20"/>
                <w:szCs w:val="20"/>
              </w:rPr>
            </w:pPr>
            <w:r w:rsidRPr="00087A05">
              <w:rPr>
                <w:rFonts w:ascii="Verdana" w:hAnsi="Verdana" w:cs="Arial"/>
                <w:bCs/>
                <w:color w:val="000000"/>
                <w:sz w:val="20"/>
                <w:szCs w:val="20"/>
              </w:rPr>
              <w:lastRenderedPageBreak/>
              <w:t>El alcalde</w:t>
            </w:r>
            <w:r w:rsidRPr="00087A05">
              <w:rPr>
                <w:rFonts w:ascii="Verdana" w:hAnsi="Verdana" w:cs="Arial"/>
                <w:bCs/>
                <w:i/>
                <w:iCs/>
                <w:color w:val="000000"/>
                <w:sz w:val="20"/>
                <w:szCs w:val="20"/>
              </w:rPr>
              <w:t xml:space="preserve"> </w:t>
            </w:r>
            <w:r w:rsidRPr="00087A05">
              <w:rPr>
                <w:rFonts w:ascii="Verdana" w:hAnsi="Verdana" w:cs="Arial"/>
                <w:sz w:val="20"/>
                <w:szCs w:val="20"/>
              </w:rPr>
              <w:t>es el órgano competente para dictar la presente resolución, de conformidad con lo establecido en los artículos 21.1 de la Ley 7/1985, de 2 de abril, Reguladora de Bases del Régimen Local y art 4111 del Real Decreto 2568/1986, de 28 de noviembre, por el que se aprueba el Reglamento de Organización, Funcionamiento y Régimen Jurídico de las Entidades Locales.</w:t>
            </w:r>
          </w:p>
          <w:p w:rsidR="001F15B2" w:rsidRPr="00087A05" w:rsidRDefault="00EA1741">
            <w:pPr>
              <w:spacing w:after="0"/>
              <w:jc w:val="both"/>
              <w:rPr>
                <w:rFonts w:ascii="Verdana" w:hAnsi="Verdana"/>
                <w:sz w:val="20"/>
                <w:szCs w:val="20"/>
              </w:rPr>
            </w:pPr>
            <w:r w:rsidRPr="00087A05">
              <w:rPr>
                <w:rFonts w:ascii="Verdana" w:hAnsi="Verdana" w:cs="Arial"/>
                <w:sz w:val="20"/>
                <w:szCs w:val="20"/>
              </w:rPr>
              <w:t>De conformidad con los artículos 131.3, 29.8 y 118 de la Ley 9/2017 de Contratos del Sector Público, dada la cuantía económica de los trabajos que se proponen realizar, su contratación tiene la consideración de contrato menor, no pudiendo tener una duración superior a un año ni ser objeto de prórroga.</w:t>
            </w:r>
          </w:p>
          <w:p w:rsidR="001F15B2" w:rsidRPr="00087A05" w:rsidRDefault="001F15B2">
            <w:pPr>
              <w:spacing w:after="0"/>
              <w:jc w:val="both"/>
              <w:rPr>
                <w:rFonts w:ascii="Verdana" w:hAnsi="Verdana" w:cs="Arial"/>
                <w:sz w:val="20"/>
                <w:szCs w:val="20"/>
              </w:rPr>
            </w:pPr>
          </w:p>
          <w:p w:rsidR="00087A05" w:rsidRPr="00087A05" w:rsidRDefault="00087A05">
            <w:pPr>
              <w:spacing w:after="0"/>
              <w:jc w:val="both"/>
              <w:rPr>
                <w:rFonts w:ascii="Verdana" w:hAnsi="Verdana" w:cs="Arial"/>
                <w:sz w:val="20"/>
                <w:szCs w:val="20"/>
              </w:rPr>
            </w:pPr>
          </w:p>
          <w:p w:rsidR="001F15B2" w:rsidRPr="00087A05" w:rsidRDefault="00EA1741" w:rsidP="00087A05">
            <w:pPr>
              <w:spacing w:after="0"/>
              <w:jc w:val="both"/>
              <w:rPr>
                <w:rFonts w:ascii="Verdana" w:hAnsi="Verdana" w:cs="Arial"/>
                <w:b/>
                <w:sz w:val="20"/>
                <w:szCs w:val="20"/>
              </w:rPr>
            </w:pPr>
            <w:r w:rsidRPr="00087A05">
              <w:rPr>
                <w:rFonts w:ascii="Verdana" w:hAnsi="Verdana" w:cs="Arial"/>
                <w:sz w:val="20"/>
                <w:szCs w:val="20"/>
              </w:rPr>
              <w:t>Por todo ello, la abajo firmante</w:t>
            </w:r>
          </w:p>
          <w:p w:rsidR="00087A05" w:rsidRPr="00087A05" w:rsidRDefault="00087A05">
            <w:pPr>
              <w:spacing w:after="0"/>
              <w:jc w:val="center"/>
              <w:rPr>
                <w:rFonts w:ascii="Verdana" w:hAnsi="Verdana" w:cs="Arial"/>
                <w:b/>
                <w:sz w:val="20"/>
                <w:szCs w:val="20"/>
              </w:rPr>
            </w:pPr>
          </w:p>
          <w:p w:rsidR="001F15B2" w:rsidRPr="00087A05" w:rsidRDefault="00EA1741">
            <w:pPr>
              <w:spacing w:after="0"/>
              <w:jc w:val="center"/>
              <w:rPr>
                <w:rFonts w:ascii="Verdana" w:hAnsi="Verdana"/>
                <w:sz w:val="20"/>
                <w:szCs w:val="20"/>
              </w:rPr>
            </w:pPr>
            <w:r w:rsidRPr="00087A05">
              <w:rPr>
                <w:rFonts w:ascii="Verdana" w:hAnsi="Verdana" w:cs="Arial"/>
                <w:b/>
                <w:sz w:val="20"/>
                <w:szCs w:val="20"/>
              </w:rPr>
              <w:t>RESUELVO</w:t>
            </w:r>
          </w:p>
          <w:p w:rsidR="001F15B2" w:rsidRPr="00087A05" w:rsidRDefault="001F15B2">
            <w:pPr>
              <w:spacing w:after="0"/>
              <w:jc w:val="center"/>
              <w:rPr>
                <w:rFonts w:ascii="Verdana" w:hAnsi="Verdana" w:cs="Arial"/>
                <w:b/>
                <w:sz w:val="20"/>
                <w:szCs w:val="20"/>
              </w:rPr>
            </w:pPr>
          </w:p>
          <w:p w:rsidR="001F15B2" w:rsidRPr="00087A05" w:rsidRDefault="00EA1741">
            <w:pPr>
              <w:spacing w:after="0"/>
              <w:jc w:val="both"/>
              <w:rPr>
                <w:rFonts w:ascii="Verdana" w:hAnsi="Verdana"/>
                <w:sz w:val="20"/>
                <w:szCs w:val="20"/>
              </w:rPr>
            </w:pPr>
            <w:r w:rsidRPr="00087A05">
              <w:rPr>
                <w:rFonts w:ascii="Verdana" w:hAnsi="Verdana" w:cs="Arial"/>
                <w:sz w:val="20"/>
                <w:szCs w:val="20"/>
              </w:rPr>
              <w:t>Primero- Contratar con la referida empresa los trabajos que constituyen el objeto de la contratación que figura en el encabezamiento.</w:t>
            </w:r>
          </w:p>
          <w:p w:rsidR="001F15B2" w:rsidRPr="00087A05" w:rsidRDefault="001F15B2">
            <w:pPr>
              <w:spacing w:after="0"/>
              <w:jc w:val="both"/>
              <w:rPr>
                <w:rFonts w:ascii="Verdana" w:hAnsi="Verdana" w:cs="Arial"/>
                <w:sz w:val="20"/>
                <w:szCs w:val="20"/>
              </w:rPr>
            </w:pPr>
          </w:p>
          <w:p w:rsidR="001F15B2" w:rsidRPr="00087A05" w:rsidRDefault="00EA1741">
            <w:pPr>
              <w:spacing w:after="0"/>
              <w:jc w:val="both"/>
              <w:rPr>
                <w:rFonts w:ascii="Verdana" w:hAnsi="Verdana"/>
                <w:sz w:val="20"/>
                <w:szCs w:val="20"/>
              </w:rPr>
            </w:pPr>
            <w:r w:rsidRPr="00087A05">
              <w:rPr>
                <w:rFonts w:ascii="Verdana" w:hAnsi="Verdana" w:cs="Arial"/>
                <w:sz w:val="20"/>
                <w:szCs w:val="20"/>
              </w:rPr>
              <w:t>Segundo.- Autorizar y disponer dicho gasto, con cargo a la siguiente partida presupuestaria:</w:t>
            </w:r>
          </w:p>
          <w:p w:rsidR="001F15B2" w:rsidRPr="00087A05" w:rsidRDefault="001F15B2">
            <w:pPr>
              <w:spacing w:after="0"/>
              <w:rPr>
                <w:rFonts w:ascii="Verdana" w:hAnsi="Verdana" w:cs="Arial"/>
                <w:sz w:val="20"/>
                <w:szCs w:val="20"/>
              </w:rPr>
            </w:pPr>
          </w:p>
          <w:p w:rsidR="001F15B2" w:rsidRPr="00087A05" w:rsidRDefault="00EA1741">
            <w:pPr>
              <w:pStyle w:val="Prrafodelista"/>
              <w:spacing w:after="0"/>
              <w:ind w:left="35"/>
              <w:jc w:val="center"/>
              <w:rPr>
                <w:rFonts w:ascii="Verdana" w:hAnsi="Verdana"/>
                <w:sz w:val="20"/>
                <w:szCs w:val="20"/>
              </w:rPr>
            </w:pPr>
            <w:r w:rsidRPr="00087A05">
              <w:rPr>
                <w:rFonts w:ascii="Verdana" w:hAnsi="Verdana" w:cs="Arial"/>
                <w:sz w:val="20"/>
                <w:szCs w:val="20"/>
              </w:rPr>
              <w:t>1 0600 642 150 00 01 2018</w:t>
            </w:r>
          </w:p>
          <w:p w:rsidR="001F15B2" w:rsidRPr="00087A05" w:rsidRDefault="001F15B2">
            <w:pPr>
              <w:pStyle w:val="Prrafodelista"/>
              <w:spacing w:after="0"/>
              <w:ind w:left="35"/>
              <w:jc w:val="center"/>
              <w:rPr>
                <w:rFonts w:ascii="Verdana" w:hAnsi="Verdana" w:cs="Arial"/>
                <w:sz w:val="20"/>
                <w:szCs w:val="20"/>
              </w:rPr>
            </w:pPr>
          </w:p>
          <w:p w:rsidR="001F15B2" w:rsidRPr="00087A05" w:rsidRDefault="00EA1741">
            <w:pPr>
              <w:spacing w:after="0"/>
              <w:jc w:val="both"/>
              <w:rPr>
                <w:rFonts w:ascii="Verdana" w:hAnsi="Verdana"/>
                <w:sz w:val="20"/>
                <w:szCs w:val="20"/>
              </w:rPr>
            </w:pPr>
            <w:r w:rsidRPr="00087A05">
              <w:rPr>
                <w:rFonts w:ascii="Verdana" w:eastAsia="Calibri" w:hAnsi="Verdana" w:cs="Arial"/>
                <w:sz w:val="20"/>
                <w:szCs w:val="20"/>
              </w:rPr>
              <w:t>Tercero.- Ordenar la notificación de la presente resolución a la interesada.</w:t>
            </w:r>
          </w:p>
          <w:p w:rsidR="001F15B2" w:rsidRPr="00087A05" w:rsidRDefault="001F15B2">
            <w:pPr>
              <w:spacing w:after="0"/>
              <w:jc w:val="both"/>
              <w:rPr>
                <w:rFonts w:ascii="Verdana" w:eastAsia="Calibri" w:hAnsi="Verdana" w:cs="Arial"/>
                <w:sz w:val="20"/>
                <w:szCs w:val="20"/>
              </w:rPr>
            </w:pPr>
          </w:p>
          <w:p w:rsidR="001F15B2" w:rsidRPr="00087A05" w:rsidRDefault="001F15B2">
            <w:pPr>
              <w:spacing w:after="0"/>
              <w:jc w:val="both"/>
              <w:rPr>
                <w:rFonts w:ascii="Verdana" w:eastAsia="Calibri" w:hAnsi="Verdana" w:cs="Arial"/>
                <w:sz w:val="20"/>
                <w:szCs w:val="20"/>
              </w:rPr>
            </w:pPr>
          </w:p>
          <w:p w:rsidR="001F15B2" w:rsidRPr="00087A05" w:rsidRDefault="00EA1741">
            <w:pPr>
              <w:pStyle w:val="Testu-gorputza"/>
              <w:spacing w:before="60" w:after="60" w:line="276" w:lineRule="auto"/>
              <w:jc w:val="both"/>
              <w:rPr>
                <w:rFonts w:ascii="Verdana" w:hAnsi="Verdana"/>
                <w:sz w:val="20"/>
                <w:szCs w:val="20"/>
              </w:rPr>
            </w:pPr>
            <w:r w:rsidRPr="00087A05">
              <w:rPr>
                <w:rFonts w:ascii="Verdana" w:eastAsia="Calibri" w:hAnsi="Verdana" w:cs="Arial"/>
                <w:sz w:val="20"/>
                <w:szCs w:val="20"/>
              </w:rPr>
              <w:t>El presente acuerdo pone fin a la vía administrativa. Contra el mismo podrá interponerse potestativamente recurso de reposición, previo al contencioso-administrativo, en el plazo de un mes contado desde el día siguiente a la fecha de su notificación, o bien impugnarse directamente ante el Juzgado de lo contencioso-administrativo de Donostia/San Sebastián, en el plazo de dos meses, contados desde el día siguiente a la fecha de su notificación, todo ello con independencia de cualquier otro que se estime oportuno.</w:t>
            </w:r>
          </w:p>
          <w:p w:rsidR="001F15B2" w:rsidRPr="00087A05" w:rsidRDefault="001F15B2">
            <w:pPr>
              <w:spacing w:after="0"/>
              <w:jc w:val="both"/>
              <w:rPr>
                <w:rFonts w:ascii="Verdana" w:hAnsi="Verdana" w:cs="Arial"/>
                <w:sz w:val="20"/>
                <w:szCs w:val="20"/>
              </w:rPr>
            </w:pPr>
          </w:p>
          <w:p w:rsidR="00087A05" w:rsidRDefault="00087A05">
            <w:pPr>
              <w:spacing w:after="0"/>
              <w:jc w:val="both"/>
              <w:rPr>
                <w:rFonts w:ascii="Verdana" w:hAnsi="Verdana" w:cs="Arial"/>
                <w:sz w:val="20"/>
                <w:szCs w:val="20"/>
              </w:rPr>
            </w:pPr>
          </w:p>
          <w:p w:rsidR="001F15B2" w:rsidRPr="00087A05" w:rsidRDefault="00EA1741">
            <w:pPr>
              <w:spacing w:after="0"/>
              <w:jc w:val="both"/>
              <w:rPr>
                <w:rFonts w:ascii="Verdana" w:hAnsi="Verdana"/>
                <w:sz w:val="20"/>
                <w:szCs w:val="20"/>
              </w:rPr>
            </w:pPr>
            <w:r w:rsidRPr="00087A05">
              <w:rPr>
                <w:rFonts w:ascii="Verdana" w:hAnsi="Verdana" w:cs="Arial"/>
                <w:sz w:val="20"/>
                <w:szCs w:val="20"/>
              </w:rPr>
              <w:t>En Deba, a 8 de junio de 2018</w:t>
            </w:r>
          </w:p>
          <w:p w:rsidR="001F15B2" w:rsidRPr="00087A05" w:rsidRDefault="001F15B2">
            <w:pPr>
              <w:spacing w:after="0"/>
              <w:jc w:val="both"/>
              <w:rPr>
                <w:rFonts w:ascii="Verdana" w:hAnsi="Verdana"/>
                <w:sz w:val="20"/>
                <w:szCs w:val="20"/>
              </w:rPr>
            </w:pPr>
          </w:p>
        </w:tc>
      </w:tr>
    </w:tbl>
    <w:p w:rsidR="001F15B2" w:rsidRPr="00087A05" w:rsidRDefault="001F15B2">
      <w:pPr>
        <w:spacing w:after="0" w:line="240" w:lineRule="auto"/>
        <w:jc w:val="center"/>
        <w:rPr>
          <w:rFonts w:ascii="Verdana" w:hAnsi="Verdana"/>
          <w:sz w:val="20"/>
          <w:szCs w:val="20"/>
          <w:lang w:val="eu-ES" w:eastAsia="eu-ES"/>
        </w:rPr>
      </w:pPr>
    </w:p>
    <w:p w:rsidR="001F15B2" w:rsidRDefault="001F15B2">
      <w:pPr>
        <w:spacing w:after="0" w:line="240" w:lineRule="auto"/>
        <w:jc w:val="center"/>
        <w:rPr>
          <w:rFonts w:ascii="Verdana" w:hAnsi="Verdana"/>
          <w:sz w:val="20"/>
          <w:szCs w:val="20"/>
          <w:lang w:val="eu-ES" w:eastAsia="eu-ES"/>
        </w:rPr>
      </w:pPr>
    </w:p>
    <w:p w:rsidR="006B6153" w:rsidRDefault="006B6153">
      <w:pPr>
        <w:spacing w:after="0" w:line="240" w:lineRule="auto"/>
        <w:jc w:val="center"/>
        <w:rPr>
          <w:rFonts w:ascii="Verdana" w:hAnsi="Verdana"/>
          <w:sz w:val="20"/>
          <w:szCs w:val="20"/>
          <w:lang w:val="eu-ES" w:eastAsia="eu-ES"/>
        </w:rPr>
      </w:pPr>
    </w:p>
    <w:p w:rsidR="006B6153" w:rsidRPr="00087A05" w:rsidRDefault="006B6153">
      <w:pPr>
        <w:spacing w:after="0" w:line="240" w:lineRule="auto"/>
        <w:jc w:val="center"/>
        <w:rPr>
          <w:rFonts w:ascii="Verdana" w:hAnsi="Verdana"/>
          <w:sz w:val="20"/>
          <w:szCs w:val="20"/>
          <w:lang w:val="eu-ES" w:eastAsia="eu-ES"/>
        </w:rPr>
      </w:pPr>
      <w:bookmarkStart w:id="0" w:name="_GoBack"/>
      <w:bookmarkEnd w:id="0"/>
    </w:p>
    <w:p w:rsidR="001F15B2" w:rsidRPr="00087A05" w:rsidRDefault="001F15B2">
      <w:pPr>
        <w:spacing w:after="0" w:line="240" w:lineRule="auto"/>
        <w:jc w:val="center"/>
        <w:rPr>
          <w:rFonts w:ascii="Verdana" w:hAnsi="Verdana" w:cs="Arial"/>
          <w:smallCaps/>
          <w:sz w:val="20"/>
          <w:szCs w:val="20"/>
        </w:rPr>
      </w:pPr>
    </w:p>
    <w:p w:rsidR="00EA1741" w:rsidRPr="00087A05" w:rsidRDefault="00EA1741" w:rsidP="00EA1741">
      <w:pPr>
        <w:pStyle w:val="Standard"/>
        <w:spacing w:after="0" w:line="240" w:lineRule="auto"/>
        <w:jc w:val="both"/>
        <w:rPr>
          <w:rFonts w:ascii="Verdana" w:hAnsi="Verdana" w:cs="Arial"/>
          <w:sz w:val="20"/>
          <w:szCs w:val="20"/>
        </w:rPr>
      </w:pPr>
      <w:r w:rsidRPr="00087A05">
        <w:rPr>
          <w:rFonts w:ascii="Verdana" w:hAnsi="Verdana" w:cs="Arial"/>
          <w:sz w:val="20"/>
          <w:szCs w:val="20"/>
        </w:rPr>
        <w:t xml:space="preserve">Pedro </w:t>
      </w:r>
      <w:proofErr w:type="spellStart"/>
      <w:r w:rsidRPr="00087A05">
        <w:rPr>
          <w:rFonts w:ascii="Verdana" w:hAnsi="Verdana" w:cs="Arial"/>
          <w:sz w:val="20"/>
          <w:szCs w:val="20"/>
        </w:rPr>
        <w:t>Bengoetxea</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Loiola</w:t>
      </w:r>
      <w:proofErr w:type="spellEnd"/>
      <w:r w:rsidRPr="00087A05">
        <w:rPr>
          <w:rFonts w:ascii="Verdana" w:hAnsi="Verdana" w:cs="Arial"/>
          <w:sz w:val="20"/>
          <w:szCs w:val="20"/>
        </w:rPr>
        <w:tab/>
      </w:r>
      <w:r w:rsidRPr="00087A05">
        <w:rPr>
          <w:rFonts w:ascii="Verdana" w:hAnsi="Verdana" w:cs="Arial"/>
          <w:sz w:val="20"/>
          <w:szCs w:val="20"/>
        </w:rPr>
        <w:tab/>
      </w:r>
      <w:r w:rsidRPr="00087A05">
        <w:rPr>
          <w:rFonts w:ascii="Verdana" w:hAnsi="Verdana" w:cs="Arial"/>
          <w:sz w:val="20"/>
          <w:szCs w:val="20"/>
        </w:rPr>
        <w:tab/>
        <w:t xml:space="preserve">  Irma </w:t>
      </w:r>
      <w:proofErr w:type="spellStart"/>
      <w:r w:rsidRPr="00087A05">
        <w:rPr>
          <w:rFonts w:ascii="Verdana" w:hAnsi="Verdana" w:cs="Arial"/>
          <w:sz w:val="20"/>
          <w:szCs w:val="20"/>
        </w:rPr>
        <w:t>Domingorena</w:t>
      </w:r>
      <w:proofErr w:type="spellEnd"/>
      <w:r w:rsidRPr="00087A05">
        <w:rPr>
          <w:rFonts w:ascii="Verdana" w:hAnsi="Verdana" w:cs="Arial"/>
          <w:sz w:val="20"/>
          <w:szCs w:val="20"/>
        </w:rPr>
        <w:t xml:space="preserve"> </w:t>
      </w:r>
      <w:proofErr w:type="spellStart"/>
      <w:r w:rsidRPr="00087A05">
        <w:rPr>
          <w:rFonts w:ascii="Verdana" w:hAnsi="Verdana" w:cs="Arial"/>
          <w:sz w:val="20"/>
          <w:szCs w:val="20"/>
        </w:rPr>
        <w:t>Zapirain</w:t>
      </w:r>
      <w:proofErr w:type="spellEnd"/>
    </w:p>
    <w:p w:rsidR="00EA1741" w:rsidRPr="00087A05" w:rsidRDefault="00EA1741" w:rsidP="00EA1741">
      <w:pPr>
        <w:pStyle w:val="Standard"/>
        <w:spacing w:after="0" w:line="240" w:lineRule="auto"/>
        <w:jc w:val="both"/>
        <w:rPr>
          <w:rFonts w:ascii="Verdana" w:hAnsi="Verdana" w:cs="Arial"/>
          <w:sz w:val="20"/>
          <w:szCs w:val="20"/>
        </w:rPr>
      </w:pPr>
      <w:proofErr w:type="spellStart"/>
      <w:r w:rsidRPr="00087A05">
        <w:rPr>
          <w:rFonts w:ascii="Verdana" w:hAnsi="Verdana" w:cs="Arial"/>
          <w:sz w:val="20"/>
          <w:szCs w:val="20"/>
        </w:rPr>
        <w:t>Alkatea</w:t>
      </w:r>
      <w:proofErr w:type="spellEnd"/>
      <w:r w:rsidRPr="00087A05">
        <w:rPr>
          <w:rFonts w:ascii="Verdana" w:hAnsi="Verdana" w:cs="Arial"/>
          <w:sz w:val="20"/>
          <w:szCs w:val="20"/>
        </w:rPr>
        <w:t xml:space="preserve"> / Alcalde</w:t>
      </w:r>
      <w:r w:rsidRPr="00087A05">
        <w:rPr>
          <w:rFonts w:ascii="Verdana" w:hAnsi="Verdana" w:cs="Arial"/>
          <w:sz w:val="20"/>
          <w:szCs w:val="20"/>
        </w:rPr>
        <w:tab/>
      </w:r>
      <w:r w:rsidRPr="00087A05">
        <w:rPr>
          <w:rFonts w:ascii="Verdana" w:hAnsi="Verdana" w:cs="Arial"/>
          <w:sz w:val="20"/>
          <w:szCs w:val="20"/>
        </w:rPr>
        <w:tab/>
      </w:r>
      <w:r w:rsidRPr="00087A05">
        <w:rPr>
          <w:rFonts w:ascii="Verdana" w:hAnsi="Verdana" w:cs="Arial"/>
          <w:sz w:val="20"/>
          <w:szCs w:val="20"/>
        </w:rPr>
        <w:tab/>
      </w:r>
      <w:r w:rsidRPr="00087A05">
        <w:rPr>
          <w:rFonts w:ascii="Verdana" w:hAnsi="Verdana" w:cs="Arial"/>
          <w:sz w:val="20"/>
          <w:szCs w:val="20"/>
        </w:rPr>
        <w:tab/>
        <w:t xml:space="preserve">  Secretaria / </w:t>
      </w:r>
      <w:proofErr w:type="spellStart"/>
      <w:r w:rsidRPr="00087A05">
        <w:rPr>
          <w:rFonts w:ascii="Verdana" w:hAnsi="Verdana" w:cs="Arial"/>
          <w:sz w:val="20"/>
          <w:szCs w:val="20"/>
        </w:rPr>
        <w:t>Idazkaria</w:t>
      </w:r>
      <w:proofErr w:type="spellEnd"/>
    </w:p>
    <w:p w:rsidR="001F15B2" w:rsidRPr="00087A05" w:rsidRDefault="001F15B2" w:rsidP="00EA1741">
      <w:pPr>
        <w:spacing w:after="0" w:line="240" w:lineRule="auto"/>
        <w:jc w:val="center"/>
        <w:rPr>
          <w:rFonts w:ascii="Verdana" w:hAnsi="Verdana"/>
          <w:sz w:val="20"/>
          <w:szCs w:val="20"/>
        </w:rPr>
      </w:pPr>
    </w:p>
    <w:sectPr w:rsidR="001F15B2" w:rsidRPr="00087A05" w:rsidSect="001B05E0">
      <w:headerReference w:type="even" r:id="rId6"/>
      <w:headerReference w:type="default" r:id="rId7"/>
      <w:footerReference w:type="even" r:id="rId8"/>
      <w:footerReference w:type="default" r:id="rId9"/>
      <w:headerReference w:type="first" r:id="rId10"/>
      <w:footerReference w:type="first" r:id="rId11"/>
      <w:pgSz w:w="11906" w:h="16838"/>
      <w:pgMar w:top="1418" w:right="1701" w:bottom="1843" w:left="1701" w:header="113"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323" w:rsidRDefault="00EA1741">
      <w:pPr>
        <w:spacing w:after="0" w:line="240" w:lineRule="auto"/>
      </w:pPr>
      <w:r>
        <w:separator/>
      </w:r>
    </w:p>
  </w:endnote>
  <w:endnote w:type="continuationSeparator" w:id="0">
    <w:p w:rsidR="00155323" w:rsidRDefault="00EA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5E0" w:rsidRDefault="001B05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5B2" w:rsidRDefault="00EA1741">
    <w:pPr>
      <w:pStyle w:val="Orri-oina"/>
      <w:tabs>
        <w:tab w:val="left" w:pos="3960"/>
        <w:tab w:val="center" w:pos="4536"/>
        <w:tab w:val="right" w:pos="7380"/>
        <w:tab w:val="right" w:pos="9072"/>
      </w:tabs>
      <w:jc w:val="center"/>
    </w:pPr>
    <w:bookmarkStart w:id="1" w:name="__DdeLink__376_140476969"/>
    <w:proofErr w:type="spellStart"/>
    <w:r>
      <w:rPr>
        <w:rFonts w:ascii="Arial" w:hAnsi="Arial" w:cs="Arial"/>
        <w:sz w:val="16"/>
        <w:szCs w:val="16"/>
      </w:rPr>
      <w:t>Portu</w:t>
    </w:r>
    <w:proofErr w:type="spellEnd"/>
    <w:r>
      <w:rPr>
        <w:rFonts w:ascii="Arial" w:hAnsi="Arial" w:cs="Arial"/>
        <w:sz w:val="16"/>
        <w:szCs w:val="16"/>
      </w:rPr>
      <w:t xml:space="preserve"> </w:t>
    </w:r>
    <w:proofErr w:type="spellStart"/>
    <w:r>
      <w:rPr>
        <w:rFonts w:ascii="Arial" w:hAnsi="Arial" w:cs="Arial"/>
        <w:sz w:val="16"/>
        <w:szCs w:val="16"/>
      </w:rPr>
      <w:t>kalea</w:t>
    </w:r>
    <w:proofErr w:type="spellEnd"/>
    <w:r>
      <w:rPr>
        <w:rFonts w:ascii="Arial" w:hAnsi="Arial" w:cs="Arial"/>
        <w:sz w:val="16"/>
        <w:szCs w:val="16"/>
      </w:rPr>
      <w:t>, 1 - 20820 DEBA (</w:t>
    </w:r>
    <w:proofErr w:type="spellStart"/>
    <w:r>
      <w:rPr>
        <w:rFonts w:ascii="Arial" w:hAnsi="Arial" w:cs="Arial"/>
        <w:sz w:val="16"/>
        <w:szCs w:val="16"/>
      </w:rPr>
      <w:t>Gipuzkoa</w:t>
    </w:r>
    <w:proofErr w:type="spellEnd"/>
    <w:r>
      <w:rPr>
        <w:rFonts w:ascii="Arial" w:hAnsi="Arial" w:cs="Arial"/>
        <w:sz w:val="16"/>
        <w:szCs w:val="16"/>
      </w:rPr>
      <w:t xml:space="preserve">)  -  </w:t>
    </w:r>
    <w:r>
      <w:rPr>
        <w:rFonts w:ascii="Arial" w:hAnsi="Arial" w:cs="Arial"/>
        <w:noProof/>
        <w:sz w:val="16"/>
        <w:szCs w:val="16"/>
        <w:lang w:eastAsia="es-ES"/>
      </w:rPr>
      <w:drawing>
        <wp:inline distT="0" distB="0" distL="0" distR="0">
          <wp:extent cx="137160" cy="137160"/>
          <wp:effectExtent l="0" t="0" r="0" b="0"/>
          <wp:docPr id="2" name="irc_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c_mi"/>
                  <pic:cNvPicPr>
                    <a:picLocks noChangeAspect="1" noChangeArrowheads="1"/>
                  </pic:cNvPicPr>
                </pic:nvPicPr>
                <pic:blipFill>
                  <a:blip r:embed="rId1"/>
                  <a:stretch>
                    <a:fillRect/>
                  </a:stretch>
                </pic:blipFill>
                <pic:spPr bwMode="auto">
                  <a:xfrm>
                    <a:off x="0" y="0"/>
                    <a:ext cx="137160" cy="137160"/>
                  </a:xfrm>
                  <a:prstGeom prst="rect">
                    <a:avLst/>
                  </a:prstGeom>
                  <a:noFill/>
                  <a:ln w="9525">
                    <a:noFill/>
                    <a:miter lim="800000"/>
                    <a:headEnd/>
                    <a:tailEnd/>
                  </a:ln>
                </pic:spPr>
              </pic:pic>
            </a:graphicData>
          </a:graphic>
        </wp:inline>
      </w:drawing>
    </w:r>
    <w:r>
      <w:rPr>
        <w:rFonts w:ascii="Arial" w:hAnsi="Arial" w:cs="Arial"/>
        <w:sz w:val="16"/>
        <w:szCs w:val="16"/>
      </w:rPr>
      <w:t xml:space="preserve"> 943192840  -  </w:t>
    </w:r>
    <w:hyperlink r:id="rId2">
      <w:r>
        <w:rPr>
          <w:rStyle w:val="Internetesteka"/>
          <w:rFonts w:ascii="Arial" w:hAnsi="Arial" w:cs="Arial"/>
          <w:sz w:val="16"/>
          <w:szCs w:val="16"/>
        </w:rPr>
        <w:t>info@deba.eus</w:t>
      </w:r>
    </w:hyperlink>
    <w:r>
      <w:rPr>
        <w:rFonts w:ascii="Arial" w:hAnsi="Arial" w:cs="Arial"/>
        <w:sz w:val="16"/>
        <w:szCs w:val="16"/>
      </w:rPr>
      <w:t xml:space="preserve">  -  </w:t>
    </w:r>
    <w:hyperlink r:id="rId3">
      <w:bookmarkEnd w:id="1"/>
      <w:r>
        <w:rPr>
          <w:rStyle w:val="Internetesteka"/>
          <w:rFonts w:ascii="Arial" w:hAnsi="Arial" w:cs="Arial"/>
          <w:sz w:val="16"/>
          <w:szCs w:val="16"/>
        </w:rPr>
        <w:t>www.deba.eus</w:t>
      </w:r>
    </w:hyperlink>
  </w:p>
  <w:p w:rsidR="001F15B2" w:rsidRDefault="001F15B2">
    <w:pPr>
      <w:pStyle w:val="Orri-oina"/>
      <w:jc w:val="center"/>
      <w:rPr>
        <w:rFonts w:ascii="Verdana" w:hAnsi="Verdana"/>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5E0" w:rsidRDefault="001B05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323" w:rsidRDefault="00EA1741">
      <w:pPr>
        <w:spacing w:after="0" w:line="240" w:lineRule="auto"/>
      </w:pPr>
      <w:r>
        <w:separator/>
      </w:r>
    </w:p>
  </w:footnote>
  <w:footnote w:type="continuationSeparator" w:id="0">
    <w:p w:rsidR="00155323" w:rsidRDefault="00EA1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5E0" w:rsidRDefault="001B05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5B2" w:rsidRDefault="001B05E0">
    <w:pPr>
      <w:pStyle w:val="1izenburua"/>
      <w:spacing w:before="0" w:after="0"/>
      <w:ind w:left="432"/>
      <w:jc w:val="center"/>
      <w:rPr>
        <w:sz w:val="30"/>
        <w:szCs w:val="30"/>
      </w:rPr>
    </w:pPr>
    <w:r>
      <w:rPr>
        <w:b w:val="0"/>
        <w:bCs w:val="0"/>
        <w:noProof/>
        <w:lang w:eastAsia="es-ES"/>
      </w:rPr>
      <w:drawing>
        <wp:inline distT="0" distB="0" distL="0" distR="0" wp14:anchorId="193499F1" wp14:editId="12028234">
          <wp:extent cx="1541980" cy="959297"/>
          <wp:effectExtent l="0" t="0" r="1070" b="0"/>
          <wp:docPr id="1"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1980" cy="959297"/>
                  </a:xfrm>
                  <a:prstGeom prst="rect">
                    <a:avLst/>
                  </a:prstGeom>
                  <a:noFill/>
                  <a:ln>
                    <a:noFill/>
                    <a:prstDash/>
                  </a:ln>
                </pic:spPr>
              </pic:pic>
            </a:graphicData>
          </a:graphic>
        </wp:inline>
      </w:drawing>
    </w:r>
  </w:p>
  <w:p w:rsidR="001F15B2" w:rsidRDefault="001F15B2">
    <w:pPr>
      <w:pStyle w:val="1izenburua"/>
      <w:spacing w:before="0" w:after="0"/>
      <w:jc w:val="center"/>
      <w:rPr>
        <w:sz w:val="30"/>
        <w:szCs w:val="30"/>
      </w:rPr>
    </w:pPr>
  </w:p>
  <w:p w:rsidR="001F15B2" w:rsidRDefault="001F15B2">
    <w:pPr>
      <w:pStyle w:val="Goiburuko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5E0" w:rsidRDefault="001B05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B2"/>
    <w:rsid w:val="00087A05"/>
    <w:rsid w:val="00155323"/>
    <w:rsid w:val="001B05E0"/>
    <w:rsid w:val="001F15B2"/>
    <w:rsid w:val="006B6153"/>
    <w:rsid w:val="00EA1741"/>
    <w:rsid w:val="00F336B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30C7E4-F67E-4B50-BE3B-44B5E9EA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s-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C38"/>
    <w:pPr>
      <w:suppressAutoHyphens/>
      <w:spacing w:after="200"/>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izenburua">
    <w:name w:val="1. izenburua"/>
    <w:basedOn w:val="Izenburua"/>
    <w:pPr>
      <w:outlineLvl w:val="0"/>
    </w:pPr>
    <w:rPr>
      <w:rFonts w:ascii="Times New Roman" w:eastAsia="Arial Unicode MS" w:hAnsi="Times New Roman"/>
      <w:b/>
      <w:bCs/>
      <w:sz w:val="48"/>
      <w:szCs w:val="48"/>
    </w:rPr>
  </w:style>
  <w:style w:type="paragraph" w:customStyle="1" w:styleId="2izenburua">
    <w:name w:val="2. izenburua"/>
    <w:basedOn w:val="Izenburua"/>
  </w:style>
  <w:style w:type="paragraph" w:customStyle="1" w:styleId="3izenburua">
    <w:name w:val="3. izenburua"/>
    <w:basedOn w:val="Izenburua"/>
  </w:style>
  <w:style w:type="paragraph" w:customStyle="1" w:styleId="4izenburua">
    <w:name w:val="4. izenburua"/>
    <w:basedOn w:val="Izenburua"/>
  </w:style>
  <w:style w:type="paragraph" w:customStyle="1" w:styleId="5izenburua">
    <w:name w:val="5. izenburua"/>
    <w:basedOn w:val="Izenburua"/>
  </w:style>
  <w:style w:type="paragraph" w:customStyle="1" w:styleId="6izenburua">
    <w:name w:val="6. izenburua"/>
    <w:basedOn w:val="Izenburua"/>
  </w:style>
  <w:style w:type="paragraph" w:customStyle="1" w:styleId="7izenburua">
    <w:name w:val="7. izenburua"/>
    <w:basedOn w:val="Izenburua"/>
  </w:style>
  <w:style w:type="paragraph" w:customStyle="1" w:styleId="8izenburua">
    <w:name w:val="8. izenburua"/>
    <w:basedOn w:val="Izenburua"/>
  </w:style>
  <w:style w:type="paragraph" w:customStyle="1" w:styleId="9izenburua">
    <w:name w:val="9. izenburua"/>
    <w:basedOn w:val="Izenburua"/>
  </w:style>
  <w:style w:type="character" w:customStyle="1" w:styleId="PiedepginaCar">
    <w:name w:val="Pie de página Car"/>
    <w:basedOn w:val="Fuentedeprrafopredeter"/>
    <w:link w:val="Orri-oina"/>
    <w:uiPriority w:val="99"/>
    <w:qFormat/>
    <w:rsid w:val="00277C38"/>
  </w:style>
  <w:style w:type="character" w:customStyle="1" w:styleId="EncabezadoCar">
    <w:name w:val="Encabezado Car"/>
    <w:basedOn w:val="Fuentedeprrafopredeter"/>
    <w:link w:val="Goiburukoa"/>
    <w:uiPriority w:val="99"/>
    <w:qFormat/>
    <w:rsid w:val="00277C38"/>
  </w:style>
  <w:style w:type="character" w:customStyle="1" w:styleId="TextodegloboCar">
    <w:name w:val="Texto de globo Car"/>
    <w:basedOn w:val="Fuentedeprrafopredeter"/>
    <w:link w:val="Textodeglobo"/>
    <w:uiPriority w:val="99"/>
    <w:semiHidden/>
    <w:qFormat/>
    <w:rsid w:val="00277C38"/>
    <w:rPr>
      <w:rFonts w:ascii="Tahoma" w:hAnsi="Tahoma" w:cs="Tahoma"/>
      <w:sz w:val="16"/>
      <w:szCs w:val="16"/>
    </w:rPr>
  </w:style>
  <w:style w:type="character" w:customStyle="1" w:styleId="ListLabel1">
    <w:name w:val="ListLabel 1"/>
    <w:qFormat/>
    <w:rPr>
      <w:sz w:val="22"/>
    </w:rPr>
  </w:style>
  <w:style w:type="character" w:customStyle="1" w:styleId="Paragrafoarenletra-tipolehenetsia">
    <w:name w:val="Paragrafoaren letra-tipo lehenetsia"/>
    <w:qFormat/>
  </w:style>
  <w:style w:type="character" w:customStyle="1" w:styleId="Internetesteka">
    <w:name w:val="Internet esteka"/>
    <w:basedOn w:val="Paragrafoarenletra-tipolehenetsia"/>
    <w:rPr>
      <w:color w:val="0000FF"/>
      <w:u w:val="single"/>
    </w:rPr>
  </w:style>
  <w:style w:type="paragraph" w:customStyle="1" w:styleId="Izenburua">
    <w:name w:val="Izenburua"/>
    <w:basedOn w:val="Normal"/>
    <w:next w:val="Testu-gorputza"/>
    <w:qFormat/>
    <w:pPr>
      <w:keepNext/>
      <w:spacing w:before="240" w:after="120"/>
    </w:pPr>
    <w:rPr>
      <w:rFonts w:ascii="Liberation Sans" w:eastAsia="Microsoft YaHei" w:hAnsi="Liberation Sans" w:cs="Mangal"/>
      <w:sz w:val="28"/>
      <w:szCs w:val="28"/>
    </w:rPr>
  </w:style>
  <w:style w:type="paragraph" w:customStyle="1" w:styleId="Testu-gorputza">
    <w:name w:val="Testu-gorputza"/>
    <w:basedOn w:val="Normal"/>
    <w:pPr>
      <w:spacing w:after="140" w:line="288" w:lineRule="auto"/>
    </w:pPr>
  </w:style>
  <w:style w:type="paragraph" w:customStyle="1" w:styleId="Zerrenda">
    <w:name w:val="Zerrenda"/>
    <w:basedOn w:val="Testu-gorputza"/>
    <w:rPr>
      <w:rFonts w:cs="Mangal"/>
    </w:rPr>
  </w:style>
  <w:style w:type="paragraph" w:customStyle="1" w:styleId="Epigrafea">
    <w:name w:val="Epigrafea"/>
    <w:basedOn w:val="Normal"/>
    <w:pPr>
      <w:suppressLineNumbers/>
      <w:spacing w:before="120" w:after="120"/>
    </w:pPr>
    <w:rPr>
      <w:rFonts w:cs="Mangal"/>
      <w:i/>
      <w:iCs/>
      <w:sz w:val="24"/>
      <w:szCs w:val="24"/>
    </w:rPr>
  </w:style>
  <w:style w:type="paragraph" w:customStyle="1" w:styleId="Indizea">
    <w:name w:val="Indizea"/>
    <w:basedOn w:val="Normal"/>
    <w:qFormat/>
    <w:pPr>
      <w:suppressLineNumbers/>
    </w:pPr>
    <w:rPr>
      <w:rFonts w:cs="Mangal"/>
    </w:rPr>
  </w:style>
  <w:style w:type="paragraph" w:customStyle="1" w:styleId="Orri-oina">
    <w:name w:val="Orri-oina"/>
    <w:basedOn w:val="Normal"/>
    <w:link w:val="PiedepginaCar"/>
    <w:uiPriority w:val="99"/>
    <w:unhideWhenUsed/>
    <w:rsid w:val="00277C38"/>
    <w:pPr>
      <w:tabs>
        <w:tab w:val="center" w:pos="4252"/>
        <w:tab w:val="right" w:pos="8504"/>
      </w:tabs>
      <w:spacing w:after="0" w:line="240" w:lineRule="auto"/>
    </w:pPr>
  </w:style>
  <w:style w:type="paragraph" w:customStyle="1" w:styleId="Goiburukoa">
    <w:name w:val="Goiburukoa"/>
    <w:basedOn w:val="Normal"/>
    <w:link w:val="EncabezadoCar"/>
    <w:uiPriority w:val="99"/>
    <w:unhideWhenUsed/>
    <w:rsid w:val="00277C38"/>
    <w:pPr>
      <w:tabs>
        <w:tab w:val="center" w:pos="4252"/>
        <w:tab w:val="right" w:pos="8504"/>
      </w:tabs>
      <w:spacing w:after="0" w:line="240" w:lineRule="auto"/>
    </w:pPr>
  </w:style>
  <w:style w:type="paragraph" w:customStyle="1" w:styleId="Default">
    <w:name w:val="Default"/>
    <w:qFormat/>
    <w:rsid w:val="00277C38"/>
    <w:pPr>
      <w:suppressAutoHyphens/>
      <w:spacing w:line="240" w:lineRule="auto"/>
    </w:pPr>
    <w:rPr>
      <w:rFonts w:ascii="Arial" w:eastAsia="Calibri" w:hAnsi="Arial" w:cs="Arial"/>
      <w:color w:val="000000"/>
      <w:sz w:val="24"/>
      <w:szCs w:val="24"/>
    </w:rPr>
  </w:style>
  <w:style w:type="paragraph" w:styleId="Textodeglobo">
    <w:name w:val="Balloon Text"/>
    <w:basedOn w:val="Normal"/>
    <w:link w:val="TextodegloboCar"/>
    <w:uiPriority w:val="99"/>
    <w:semiHidden/>
    <w:unhideWhenUsed/>
    <w:qFormat/>
    <w:rsid w:val="00277C38"/>
    <w:pPr>
      <w:spacing w:after="0" w:line="240" w:lineRule="auto"/>
    </w:pPr>
    <w:rPr>
      <w:rFonts w:ascii="Tahoma" w:hAnsi="Tahoma" w:cs="Tahoma"/>
      <w:sz w:val="16"/>
      <w:szCs w:val="16"/>
    </w:rPr>
  </w:style>
  <w:style w:type="paragraph" w:styleId="Prrafodelista">
    <w:name w:val="List Paragraph"/>
    <w:basedOn w:val="Normal"/>
    <w:uiPriority w:val="34"/>
    <w:qFormat/>
    <w:rsid w:val="00BF7D69"/>
    <w:pPr>
      <w:ind w:left="720"/>
      <w:contextualSpacing/>
    </w:pPr>
  </w:style>
  <w:style w:type="paragraph" w:customStyle="1" w:styleId="10izenburua">
    <w:name w:val="10. izenburua"/>
    <w:basedOn w:val="Izenburua"/>
    <w:qFormat/>
  </w:style>
  <w:style w:type="paragraph" w:styleId="Textoindependiente2">
    <w:name w:val="Body Text 2"/>
    <w:basedOn w:val="Normal"/>
    <w:qFormat/>
    <w:pPr>
      <w:jc w:val="both"/>
    </w:pPr>
  </w:style>
  <w:style w:type="paragraph" w:customStyle="1" w:styleId="Taularenedukia">
    <w:name w:val="Taularen edukia"/>
    <w:basedOn w:val="Normal"/>
    <w:qFormat/>
  </w:style>
  <w:style w:type="paragraph" w:customStyle="1" w:styleId="Taularenizenburua">
    <w:name w:val="Taularen izenburua"/>
    <w:basedOn w:val="Taularenedukia"/>
    <w:qFormat/>
  </w:style>
  <w:style w:type="table" w:styleId="Tablaconcuadrcula">
    <w:name w:val="Table Grid"/>
    <w:basedOn w:val="Tablanormal"/>
    <w:uiPriority w:val="59"/>
    <w:rsid w:val="00277C3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EA1741"/>
    <w:pPr>
      <w:tabs>
        <w:tab w:val="center" w:pos="4536"/>
        <w:tab w:val="right" w:pos="9072"/>
      </w:tabs>
      <w:spacing w:after="0" w:line="240" w:lineRule="auto"/>
    </w:pPr>
  </w:style>
  <w:style w:type="character" w:customStyle="1" w:styleId="EncabezadoCar1">
    <w:name w:val="Encabezado Car1"/>
    <w:basedOn w:val="Fuentedeprrafopredeter"/>
    <w:link w:val="Encabezado"/>
    <w:uiPriority w:val="99"/>
    <w:rsid w:val="00EA1741"/>
    <w:rPr>
      <w:color w:val="00000A"/>
      <w:sz w:val="22"/>
    </w:rPr>
  </w:style>
  <w:style w:type="paragraph" w:styleId="Piedepgina">
    <w:name w:val="footer"/>
    <w:basedOn w:val="Normal"/>
    <w:link w:val="PiedepginaCar1"/>
    <w:uiPriority w:val="99"/>
    <w:unhideWhenUsed/>
    <w:rsid w:val="00EA1741"/>
    <w:pPr>
      <w:tabs>
        <w:tab w:val="center" w:pos="4536"/>
        <w:tab w:val="right" w:pos="9072"/>
      </w:tabs>
      <w:spacing w:after="0" w:line="240" w:lineRule="auto"/>
    </w:pPr>
  </w:style>
  <w:style w:type="character" w:customStyle="1" w:styleId="PiedepginaCar1">
    <w:name w:val="Pie de página Car1"/>
    <w:basedOn w:val="Fuentedeprrafopredeter"/>
    <w:link w:val="Piedepgina"/>
    <w:uiPriority w:val="99"/>
    <w:rsid w:val="00EA1741"/>
    <w:rPr>
      <w:color w:val="00000A"/>
      <w:sz w:val="22"/>
    </w:rPr>
  </w:style>
  <w:style w:type="paragraph" w:customStyle="1" w:styleId="Standard">
    <w:name w:val="Standard"/>
    <w:rsid w:val="00EA1741"/>
    <w:pPr>
      <w:suppressAutoHyphens/>
      <w:autoSpaceDN w:val="0"/>
      <w:spacing w:after="200"/>
      <w:textAlignment w:val="baseline"/>
    </w:pPr>
    <w:rPr>
      <w:rFonts w:ascii="Calibri" w:eastAsia="Calibri" w:hAnsi="Calibri" w:cs="Tahoma"/>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deba.eus/" TargetMode="External"/><Relationship Id="rId2" Type="http://schemas.openxmlformats.org/officeDocument/2006/relationships/hyperlink" Target="mailto:info@deba.eus"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8800</TotalTime>
  <Pages>2</Pages>
  <Words>624</Words>
  <Characters>3438</Characters>
  <Application>Microsoft Office Word</Application>
  <DocSecurity>0</DocSecurity>
  <Lines>28</Lines>
  <Paragraphs>8</Paragraphs>
  <ScaleCrop>false</ScaleCrop>
  <Company>eXit</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idomingorena</dc:creator>
  <cp:lastModifiedBy>Joana Sarasua</cp:lastModifiedBy>
  <cp:revision>22</cp:revision>
  <cp:lastPrinted>2018-03-28T08:51:00Z</cp:lastPrinted>
  <dcterms:created xsi:type="dcterms:W3CDTF">2018-05-31T09:27:00Z</dcterms:created>
  <dcterms:modified xsi:type="dcterms:W3CDTF">2019-02-12T10:23:00Z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